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65" w:rsidRPr="005F54FA" w:rsidRDefault="00B53465" w:rsidP="00B53465">
      <w:pPr>
        <w:pStyle w:val="008SCENARIUSZElekcjinr"/>
        <w:spacing w:line="360" w:lineRule="auto"/>
        <w:jc w:val="center"/>
        <w:rPr>
          <w:rFonts w:ascii="Arial" w:hAnsi="Arial" w:cs="Arial"/>
          <w:strike w:val="0"/>
          <w:sz w:val="24"/>
          <w:szCs w:val="24"/>
        </w:rPr>
      </w:pPr>
      <w:r w:rsidRPr="005F54FA">
        <w:rPr>
          <w:rFonts w:ascii="Arial" w:hAnsi="Arial" w:cs="Arial"/>
          <w:strike w:val="0"/>
          <w:sz w:val="24"/>
          <w:szCs w:val="24"/>
        </w:rPr>
        <w:t>Wymagania edukacyjne</w:t>
      </w:r>
    </w:p>
    <w:p w:rsidR="00B53465" w:rsidRPr="005F54FA" w:rsidRDefault="00B53465" w:rsidP="00B53465">
      <w:pPr>
        <w:pStyle w:val="008SCENARIUSZElekcjinr"/>
        <w:spacing w:line="360" w:lineRule="auto"/>
        <w:jc w:val="center"/>
        <w:rPr>
          <w:rFonts w:ascii="Arial" w:hAnsi="Arial" w:cs="Arial"/>
          <w:strike w:val="0"/>
          <w:sz w:val="24"/>
          <w:szCs w:val="24"/>
        </w:rPr>
      </w:pPr>
      <w:r>
        <w:rPr>
          <w:rFonts w:ascii="Arial" w:hAnsi="Arial" w:cs="Arial"/>
          <w:strike w:val="0"/>
          <w:sz w:val="24"/>
          <w:szCs w:val="24"/>
        </w:rPr>
        <w:t xml:space="preserve">język niemiecki w klasie II </w:t>
      </w:r>
      <w:r w:rsidRPr="005F54FA">
        <w:rPr>
          <w:rFonts w:ascii="Arial" w:hAnsi="Arial" w:cs="Arial"/>
          <w:strike w:val="0"/>
          <w:sz w:val="24"/>
          <w:szCs w:val="24"/>
        </w:rPr>
        <w:t>dla kontynuujących naukę – IV.1</w:t>
      </w:r>
    </w:p>
    <w:p w:rsidR="00696A6C" w:rsidRPr="00696A6C" w:rsidRDefault="00696A6C" w:rsidP="006D610E">
      <w:pPr>
        <w:pBdr>
          <w:bottom w:val="single" w:sz="2" w:space="0" w:color="auto"/>
        </w:pBdr>
        <w:tabs>
          <w:tab w:val="left" w:pos="510"/>
          <w:tab w:val="left" w:pos="930"/>
        </w:tabs>
        <w:autoSpaceDE w:val="0"/>
        <w:autoSpaceDN w:val="0"/>
        <w:adjustRightInd w:val="0"/>
        <w:spacing w:after="113" w:line="240" w:lineRule="atLeast"/>
        <w:textAlignment w:val="center"/>
        <w:rPr>
          <w:rFonts w:cs="AgendaPl Bold"/>
          <w:b/>
          <w:bCs/>
          <w:caps/>
          <w:strike/>
          <w:color w:val="000000"/>
          <w:position w:val="-14"/>
          <w:sz w:val="16"/>
          <w:szCs w:val="16"/>
        </w:rPr>
      </w:pPr>
    </w:p>
    <w:p w:rsidR="00696A6C" w:rsidRPr="00696A6C" w:rsidRDefault="00696A6C" w:rsidP="00696A6C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cs="Dutch801HdEU"/>
          <w:color w:val="000000"/>
          <w:sz w:val="20"/>
          <w:szCs w:val="20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000"/>
      </w:tblPr>
      <w:tblGrid>
        <w:gridCol w:w="1925"/>
        <w:gridCol w:w="1947"/>
        <w:gridCol w:w="1919"/>
        <w:gridCol w:w="1934"/>
        <w:gridCol w:w="1916"/>
      </w:tblGrid>
      <w:tr w:rsidR="00696A6C" w:rsidRPr="00696A6C" w:rsidTr="00696A6C">
        <w:trPr>
          <w:trHeight w:val="57"/>
          <w:tblHeader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6A6C" w:rsidRPr="00696A6C" w:rsidRDefault="00696A6C" w:rsidP="00696A6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96A6C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Dopuszczający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6A6C" w:rsidRPr="00696A6C" w:rsidRDefault="00696A6C" w:rsidP="00696A6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96A6C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Dostateczny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6A6C" w:rsidRPr="00696A6C" w:rsidRDefault="00696A6C" w:rsidP="00696A6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96A6C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Dobry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6A6C" w:rsidRPr="00696A6C" w:rsidRDefault="00696A6C" w:rsidP="00696A6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96A6C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Bardzo dobry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6A6C" w:rsidRPr="00696A6C" w:rsidRDefault="00696A6C" w:rsidP="00696A6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96A6C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Celujący</w:t>
            </w:r>
          </w:p>
        </w:tc>
      </w:tr>
      <w:tr w:rsidR="00696A6C" w:rsidRPr="00696A6C" w:rsidTr="00696A6C">
        <w:trPr>
          <w:trHeight w:val="57"/>
          <w:tblHeader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6A6C" w:rsidRPr="00696A6C" w:rsidRDefault="00696A6C" w:rsidP="00696A6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96A6C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Uczeń potrafi: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6A6C" w:rsidRPr="00696A6C" w:rsidRDefault="00696A6C" w:rsidP="00696A6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96A6C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Motiv 1 – Landschaften und Orte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podstaw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we środki lokomocji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powiedzieć, jakimi środkami lokomocji podróżuje (nie)chętnie 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powiedzieć, jakimi środkami lokomocji podróżuje (nie)chętnie, i uz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sadnić swoje zdanie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mówić o wadach i zaletach podróż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wania wybranymi środkami lokomocji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mówić o wadach i zaletach podróż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wania różnymi śro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kami lokomocji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kilka miejsc spędzania wakacji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informować, jak można spędzać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powiedzieć, jak spędził wakacje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opowiadać o wak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cjach swoich i 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nych osób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opowiadać o idea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nych wakacjach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dopasować opis wypadku do ilustr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informować o rodz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jach wypadków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opowiedzieć o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padku na podstawie np. ilustracji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opowiedzieć, jak doszło do wypadku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opowiedzieć o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padku: podać je</w:t>
            </w:r>
            <w:bookmarkStart w:id="0" w:name="_GoBack"/>
            <w:bookmarkEnd w:id="0"/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przyczyny, przebieg i skutki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podstaw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we rodzaje sklepów i towarów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nazywać sklepy i towary, które można w nich kupić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powiedzieć, dlacz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robi zakupy w określonym sklepie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opowiadać o ró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ż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nych miejscach, w których można robić zakupy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zaletach i wadach zakupów w różnych miejscach, w tym przez inte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net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poprosić w sklepie o wybrany towar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prowadzić krótką rozmowę podczas zakupów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prowadzić rozmowę podczas zakupów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zgłosić reklamację wadliwego towaru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prowadzić negocj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cje podczas rekl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mowania towaru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zapytać o drogę i wskazać drogę na planie miasta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krótko poinform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wać, jak dojść do określonego miejsca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opisać, jak dojść do określonego miejsca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udzielić dokładnych informacji, jak dojść do określonego miejsca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wskazać najdogo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niejszy sposób 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tarcia do określon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miejsca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powiedzieć, gdzie mieszka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powiedzieć o 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stawieniu do swoj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miejsca zamies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zalety i wady swojego mie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sca zamieszkania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zalety i wady mieszkania w dużym i małym mi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ście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dyskutować na temat zalet i wad mieszkania w 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łym i dużym mieście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kilka zaby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ków Berlina i Wie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podać podstawowe informacje o Berlinie i Wiedniu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poinformować o poznanych zaby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kach Berlina i Wie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opowiedzieć o 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bytkach i atrakcjach turystycznych Berl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 i Wiednia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wielowątkowo zaprezentować st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lice krajów niemie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kojęzycznych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zapytać w inform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cji turystycznej o atrakcje odwiedz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nego miejsca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prowadzić prostą rozmowę w info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macji turystycznej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uczestniczyć w ro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mowie jako turysta lub pracownik 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formacji turystyc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informować o mie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scach, które chcia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ł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by zwiedzić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opowiadać o mie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scach, które chcia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ł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by zwiedzić, i uz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sadnia swój wybór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wymienić zasady tworzenia zdań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ze spójnikami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dass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i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stosować odpowie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ni szyk 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br/>
              <w:t xml:space="preserve">po spójnikach </w:t>
            </w:r>
            <w:r w:rsidRPr="00696A6C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dass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i </w:t>
            </w:r>
            <w:r w:rsidRPr="00696A6C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ob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 prostych zd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tworzyć zdania ze spójnikami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dass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i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poprawnie stosować w wypowiedziach zdania ze spójnikami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dass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i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powiedziach zdania ze spójnikami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dass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i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odmieniać czaso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niki modalne w 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sie przeszłym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ä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teritum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odmieniać i wstawić w odpowiednim miejscu w zdaniu czasowniki modalne w czasie przeszłym </w:t>
            </w:r>
            <w:r w:rsidRPr="00696A6C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Präteritum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niach czasowniki modalne w czasie przeszłym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ä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teritum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w wyp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wiedziach czas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szły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powiedziach czas przeszły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przyimki łączące się z celo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nikiem i biernikiem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zastosować 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czownik w odp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wiednim przypadku po przyimkach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tworzyć zdania z przyimkami, stos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jąc odpowiedni przyimek i przyp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dek rzeczownika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poprawnie stosować w wypowiedziach przyimki z rzeczo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nikami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powiedziach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imki z rzeczown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kami 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wymienić zasady tworzenia zdań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weil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odp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wiedni szyk po spó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niku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weil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w prostych zdaniach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tworzyć zdania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weil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poprawnie stosować w wypowiedziach zdania ze spójn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weil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powiedziach zdania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weil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zrozumieć tekst (ze słuchu lub czytany) o niskim stopniu tru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ności przy pomocy nauczyciela lub k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legów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 o niskim stopniu trudności bez 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mocy nauczyciela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 przy sporadycznym używaniu słownika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 niemal bez używ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 słownika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 bez używania sło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nika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zasady wymowy i pisowni, popełniając liczne uchybienia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stosować zasady wymowy i pisowni, popełniając jednak nieliczne uchybienia, które mogą zakłócać komunikację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stosować zasady wymowy i pisowni; popełnia przy tym nieliczne uchybienia, które nie zakłócają komunikacji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zasady poprawnej wymowy i pisowni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stos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wać zasady 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prawnej wymowy i pisowni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6A6C" w:rsidRPr="00696A6C" w:rsidRDefault="00696A6C" w:rsidP="00696A6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96A6C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Motive 2 – Menschen und Beziehungen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formy 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munikacji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powiedzieć, z jakich form komunikacji korzysta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powiedzieć, z jakich form komunikacji korzysta, dlaczego i jak często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powiedzieć, z jakich form komunikacji korzysta i jak często, i uzasadnić, dlacz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powi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dzieć, z jakich form komunikacji (nie)korzysta, i uz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sadnić dlaczego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osobę (David, Birgitt, Alexander), z którą chciałby korespo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dować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powiedzieć krótko, z kim chciałby kor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spondować i dlacz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w sposób rozbudowany, z kim chciałby korespo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dować, i szerzej uzasadnić, dlaczego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w sposób rozbudowany, z kim chciałby korespo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dować, i wyczerp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jąco uzasadnić dl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w sposób rozbudowany, z kim (nie) chciałby kor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spondować, i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czerpująco uzasa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nić dlaczego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 podanej listy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bierać powody i mówić o powodach, dla których młodzi ludzie szukają ko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taktów międzyn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rodowych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różnych powodach, dla kt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rych młodzi ludzie szukają kontaktów międzynarodowych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zabierać głos w dyskusji o pow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dach, dla których młodzi ludzie szuk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ją kontaktów mi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dzynarodowych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zabierać głos w dyskusji o pow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dach, dla których młodzi ludzie szuk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ją kontaktów mi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dzynarodowych, uwzględniać własne doświadczenia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swobodnie wyp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wiadać się w dysk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sji o powodach, dla których młodzi 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dzie szukają konta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tów międzynar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dowych, korzystając także z własnych doświadczeń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korzystając z listy, wymienić kilka „t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powo niemieckich” cech charakteru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„typowo niemieckie” cechy charakteru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„typowo niemieckie” i „t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powo polskie” 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chy charakteru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porównać „typowo niemieckie” i „t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powo polskie” cechy charakteru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porównać „typowo niemieckie” i „t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powo polskie” 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chy charakteru i podać odpowiednie przykłady z własn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doświadczenia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wybierać z podanej listy zdania chara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teryzujące miłość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wskazywać, które z wymienionych zdań charakteryzujących miłość są prawdziwe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mówić, dlaczego wybrane zdanie charakteryzujące miłość jest pra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dziwe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swobodnie, dlaczego wybrane zdanie charakter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zujące miłość jest prawdziwe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swobodnie i poprawnie, dlacz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wybrane zdanie charakteryzujące miłość jest pra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dziwe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wybierać z podanej listy cechy idealnej partnerki / idealn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partnera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wymieniać cechy idealnej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br/>
              <w:t>partnerki / idealn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partnera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cechach i zachowaniu idealnej partnerki / idealn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partnera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swobodnie o cechach i zachow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niu idealnej par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nerki / idealnego partnera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swobodnie i bezbłędnie o 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chach i zachowaniu idealnej partnerki / idealnego partnera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wybierać z podanej listy zwroty pasuj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ą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ce do zdjęcia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wymieniać zwroty pasujące do zdjęcia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przyjaźni zilustrowanej na zdjęciu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swobodnie o przyjaźni zilustr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wanej na zdjęciu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swobodnie i bezbłędnie o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jaźni zilustrowanej na zdjęciu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zapytać o czyjąś przyjaciółkę / czyj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goś przyjaciela i udzielić krótkiej 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 na takie pytanie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zapytać o czyjąś przyjaciółkę / czyj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goś przyjaciela i udzielić dłuższej 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 na takie pytanie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roli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jaźni w życiu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roli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jaźni, ilustrując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powiedź przykład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mi z własnego życia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mówić swobodnie i poprawnie o roli przyjaźni, ilustrując wypowiedź przykł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dami z własnego ż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cia 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korzystać z podanej listy czynności i wymieniać te, które wykonał ojciec Je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sa po upadku muru berlińskiego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korzystać z podanej listy czynności i mówić, co zrobił 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ciec Jensa po upa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ku muru berliński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mówić, co zrobił ojciec Jensa po upadku muru be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lińskiego, w wyp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wiedzi stosować czas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mówić poprawnie w czasie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, co zrobił ojciec Je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sa po upadku muru berlińskiego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mówić poprawnie i wyczerpująco w czasie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, co zrobił ojciec Je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sa po upadku muru berlińskiego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nazywać problemy, z którymi się stykają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osoby niepełn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probl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mach, z którymi się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stykają osoby ni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pełnosprawne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podawać przykłady problemów, z kt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rymi się stykają osoby niepełn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swobodnie podawać przykłady probl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mów,  z którymi się stykają osoby ni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pełnosprawne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udogo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nieniach, z których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korzystają osoby niepełnosprawne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nazywać wybrane organizacje charyt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tywne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nazywać wybrane organizacje charyt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tywne i podawać charakter ich dzi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łalności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znanych mu organizacjach charytatywnych i ich działalności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wyczerpuj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ą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co o istniejących w jego otoczeniu mo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ż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liwościach pomocy innym ludziom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wyczerpuj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ą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co i bezbłędnie o istniejących w jego otoczeniu możliw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ściach pomocy 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nym ludziom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zasady tworzenia rzeczo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ników odczasown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tworzyć rzeczowniki odczasownikowe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w wyp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wiedziach rzeczo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niki odczasownik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we w odpowiedniej formie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poprawnie stosować w wypowiedziach rzeczowniki odcz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sownikowe w 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powiedniej formie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powiedziach rz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czowniki odczaso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nikowe w odp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wiedniej formie 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zasady tworzenia zdań 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tających zależnych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odp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wiedni szyk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niach pytających 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leżnych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tworzyć zdania pytające zależne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poprawnie stosować w wypowiedziach zdania pytające 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leżne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powiedziach zdania pytające zależne 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odmieniać rzeczo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niki i zaimki dzie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żawcze w dopełni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odmieniać (i wst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wić w odpowiednie miejsce w zdaniu) rzeczowniki i zaimki dzierżawcze w 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pełniaczu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niach rzeczowniki i zaimki dzierżawcze w dopełniaczu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poprawnie stosować w wypowiedziach rzeczowniki i zaimki dzierżawcze w 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pełniaczu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powiedziach 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czowniki i zaimki dzierżawcze w 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pełniaczu 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przyimki łączące się z dope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ł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niaczem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rzeczo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niki po przyimku ł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ą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czącym się z dope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ł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niaczem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tworzyć zdania z przyimkami łącz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ą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cymi się z dopełni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poprawnie stosować w wypowiedziach przyimki łączące się z dopełniaczem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powiedziach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imki łączące się z dopełniaczem 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podać zasadę tw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rzenia formy czasu przeszłego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itum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czasowników regularnych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tworzyć i odmieniać formy czasu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szłego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czasowników reg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larnych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niach formy czasu przeszłego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ä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teritum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czasown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ków regularnych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poprawnie stosować w wypowiedziach formy czasu prz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szłego </w:t>
            </w:r>
            <w:r w:rsidRPr="00696A6C">
              <w:rPr>
                <w:rFonts w:cs="AgendaPl RegularCondensed"/>
                <w:i/>
                <w:iCs/>
                <w:color w:val="000000"/>
                <w:spacing w:val="-4"/>
                <w:sz w:val="20"/>
                <w:szCs w:val="20"/>
              </w:rPr>
              <w:t>Präteritum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czasowników reg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u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larnych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powiedziach formy czasu przeszłego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czaso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ników regularnych 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wymienić formy czasu przeszłego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czaso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ników nieregula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tworzyć i stosować formy czasu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szłego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czasowników nier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gularnych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niach formy czasu przeszłego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ä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teritum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czasown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ków nieregularnych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poprawnie stosować w wypowiedziach formy czasu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szłego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czasowników nier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gularnych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powiedziach formy czasu przeszłego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Präteritum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czaso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ników nieregula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nych 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wymienić zasady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tworzenia zdań ze spójnikami wiel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członowymi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odp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wiedni szyk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niach ze spójnikami wieloczłonowymi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tworzyć zdania ze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spójnikami wiel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członowymi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poprawnie stosować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 wypowiedziach zdania ze spójnikami wieloczłonowymi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powiedziach zdania ze spójnikami wi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loczłonowymi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6A6C" w:rsidRPr="00696A6C" w:rsidRDefault="00696A6C" w:rsidP="00696A6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96A6C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lastRenderedPageBreak/>
              <w:t>Motiv 3 – Aussehen und Trends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nazwać niektóre części twarzy i ciał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określić kształt/wygląd 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szczególnych części twarzy i ciała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krótko opisać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gląd jakiejś osoby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wyglądzie wybranej osoby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opisywać i poró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nywać wygląd ró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ż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nych osób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podstaw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we elementy gard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roby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określić kolor/wzór /styl ubiorów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opisać, jak ktoś jest ubrany, i skome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tować ten ubiór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swoim stosunku do mody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wyrazić opinię o zróżnicowanym 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stawieniu do mody i tworzenia własnego stylu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kilka sp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sobów stosowanych wśród ludzi po to, aby się wyróżnić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poinformować o wrażeniu, jakie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wierają na nim os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by wyróżniające się wyglądem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podać kilka arg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mentów za modą i przeciw modzie na tatuaże i piercing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wyrazić opinię na temat mody na 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tuaże i piercing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wyrazić opinię na temat mody na t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tuaże i piercing, p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dać powody, dla których ludzie się na nie decydują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codzienne zabiegi pielęgnacy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zabiegi pi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lęgnacyjne i kosm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tyki używane do ich wykonania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powiedzieć, jakie zabiegi pielęgnacy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ne wykonuje się w określonych zakł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opowiedzieć o ró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ż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nych sposobach pi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lęgnacji ciała i mie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scach, gdzie się je wykonuje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udzielić porad, jak pielęgnować ciało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zapytać o możliwość wykonania wybr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nego zabiegu piel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ę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gnacyjnego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prowadzić krótką rozmowę w zakł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dzie kosmetycznym w celu umówienia się na wybrany 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bieg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prowadzić rozmowę w zakładzie kosm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tycznym w celu umówienia się na różne zabiegi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prowadzić rozmowę w zakł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dzie kosmetycznym w celu umówienia się na różne zabiegi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negocjować termin, cenę, zakres usługi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podać kilka skoj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rzeń związanych z pojęciami „piękno” i „ideał piękna”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podać kilka cech ideału piękna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różnych rodzajach operacji plastycznych i 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wodach, dla których ludzie się im podd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ją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podawać argumenty przemawiające za operacjami pl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stycznymi i przeciw nim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wyrazić swoją op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nię na temat zn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czenia wyglądu 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wnętrznego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poinformować o ulubionych rzeczach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opisać ulubioną rzecz i krótko uz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sadnić jej znaczenie w życiu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rzeczach, które są obecnie modne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opowiadać o tym, bez czego nie móg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ł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by żyć i co chciałby koniecznie mieć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wyrazić opinię na temat dążeń ludzi do posiadania ró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ż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nych modnych przedmiotów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niektóre rodzaje reklam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rozróżniać teksty reklamowe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dobre i złe strony reklamy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mechan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zmach oddziaływ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nia reklamy na ludzi i jej wpływie na ni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dyskutować na t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mat różnych rodz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lastRenderedPageBreak/>
              <w:t>jów reklam, ich d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brych i złych stron oraz oddziaływania na niego i inne osoby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końcówki przymiotnika po 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dzajnikach nieokr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ślonym, określonym i bez rodzajnika we wszystkich przypa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uzupełnić odp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wiednią końcówkę przymiotnika po 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dzajnikach nieokr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ślonym, określonym i bez rodzajnika, jeśli podany jest przyp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dek i rodzaj 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czownika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dopisać w zdaniach odpowiednią ko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ń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cówkę przymiotnika po rodzajnikach nieokreślonym, określonym i bez rodzajnika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niach odmianę przymiotnika po 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dzajnikach nieokr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ślonym, określonym i bez rodzajnika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stos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wać w wypowi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dziach odmianę przymiotnika po 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dzajnikach nieokr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ślonym, okreś­lonym i bez rodzajnika 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odmieniać czaso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nik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lassen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i podawać jego znaczenia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rozróżniać znaczenia czasownika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lassen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niach czasownik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la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sen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 zgodnie z jego znaczeniem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w wyp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wiedziach czasownik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lassen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stos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wać w wypowi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dziach czasownik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lassen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zrozumieć tekst (ze słuchu lub czytany) o niskim stopniu tru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ności przy pomocy nauczyciela lub kol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gów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 o niskim stopniu trudności bez 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mocy nauczyciela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czytany), sporadycznie korz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stając ze słownika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 niemal bez używ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 słownika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 bez używania sło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nika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stosować zasady wymowy i pisowni, jednak popełnia lic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z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ne uchybienia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stosować zasady wymowy i pisowni, jednak popełnia ni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liczne uchybienia, które mogą zakłócać komunikację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stosować zasady wymowy i pisowni; popełnia przy tym nieliczne uchybienia, które nie zakłócają komunikacji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zasady poprawnej wymowy i pisowni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stos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wać zasady 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prawnej wymowy i pisowni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6A6C" w:rsidRPr="00696A6C" w:rsidRDefault="00696A6C" w:rsidP="00696A6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96A6C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Motiv 4 – Körper und Geist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części ciała oraz choroby i dol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gliwości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powiedzieć o czy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nościach, w których wykonywanie są 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angażowane okr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ślone części ciała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dolegliw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ściach, które atak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ją dane części ciała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opisywać szczeg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łowo dolegliwości, które atakują dane części ciała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i szcz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gółowo opisywać dolegliwości, które atakują dane części ciała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rodzaj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padku, którego był świadkiem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zrelacjonować kró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ko przebieg wypa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ku, którego był świadkiem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opisać niektóre szczegóły wypadku, którego był świa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opisać szczegółowo wypadek, którego był świadkiem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opisać szczegóły wypadku, którego był świa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kiem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objawy infekcji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objawach infekcji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prowadzić rozmowę z lekarzem o obj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wach infekcji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prowadzić rozmowę z lekarzem o obj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wach infekcji i zap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tać o częstotliwość przyjmowania 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karstw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prow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dzić rozmowę z 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karzem o objawach infekcji i zapytać o częstotliwość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przyjmowania 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karstw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sezonowe choroby i dolegl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sezon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wych chorobach i dolegliwościach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sezon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wych chorobach i dolegliwościach oraz wymieniać sposoby zapobieg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 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swobodnie o sezonowych chor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bach i dolegliw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ściach oraz opis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wać sposoby zap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biegania 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i sw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bodnie mówić o 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zonowych chor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bach i dolegliw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ściach oraz wycze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pująco opisywać sposoby zapobieg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 im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rodzaje uzależnień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wyjaśnić, na czym polegają niektóre uzależnienia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opisać jedno z uz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leżnień i jego 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stępstwa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przycz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nach uzależnień wśród młodych ludzi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szczegółowo opisać jedno z uzależnień i wyrazić opinię o 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przyczynach i 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stępstwach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domyślić się zn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czenia wyrazów związanych z uz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leżnieniem od na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r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kotyków w krótkim tekście popularn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naukowym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zagrożeniu uzależnieniami wśród młodych ludzi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o zagrożeniu uzależnieniami wśród młodych l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dzi, ilustrować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powiedź przykł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dami z życia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 wyczerpuj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ą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co o argumentach przeciwko uzale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ż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nieniom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1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1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>bezbłędnie i w</w:t>
            </w:r>
            <w:r w:rsidRPr="00696A6C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>czerpująco mówić o argumentach prz</w:t>
            </w:r>
            <w:r w:rsidRPr="00696A6C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>ciwko uzależni</w:t>
            </w:r>
            <w:r w:rsidRPr="00696A6C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 xml:space="preserve">niom 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formy sp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dzania czasu woln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w akwaparku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wyrażać opinię o niektórych formach spędzania czasu wolnego w akw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parku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mówić, jak zadbać o zdrowy tryb życia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szczegółowo opisać, jak zadbać o zdrowy tryb życia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i szcz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gółowo opisać, jak zadbać o zdrowy tryb życia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dyscypliny sportowe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6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6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nazwać dyscypliny sportowe i sporto</w:t>
            </w:r>
            <w:r w:rsidRPr="00696A6C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ców z krajów ni</w:t>
            </w:r>
            <w:r w:rsidRPr="00696A6C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mieckojęzycznych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mówić o sukcesach Rogera Federera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wyrazić opinię o wadach i zaletach sportu wyczynow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go oraz uzasadnić swoje zdanie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wyrazić opinię o wadach i zaletach sportu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czynowego oraz uzasadnić swoje zdanie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zasady tworzenia zdań ok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licznikowych czasu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wenn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stosować odpowie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ni szyk w zdaniach okolicznikowych cz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su 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br/>
              <w:t xml:space="preserve">ze spójnikiem </w:t>
            </w:r>
            <w:r w:rsidRPr="00696A6C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wenn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tworzyć zdania okolicznikowe czasu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wenn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poprawnie stosować w wypowiedziach zdania okolicznik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we czasu ze spójn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wenn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powiedziach zdania okolicznikowe czasu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wenn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zasady tworzenia zdań ok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licznikowych czasu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stosować odpowie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ni szyk w zdaniach okolicznikowych cz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su 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br/>
              <w:t xml:space="preserve">ze spójnikiem </w:t>
            </w:r>
            <w:r w:rsidRPr="00696A6C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tworzyć zdania okolicznikowe czasu ze spójni-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poprawnie stosować w wypowiedziach zdania okolicznik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we czasu ze spójn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powiedziach zdania okolicznikowe czasu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als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wymienić zasady tworzenia trybu 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lastRenderedPageBreak/>
              <w:t xml:space="preserve">przypuszczającego </w:t>
            </w:r>
            <w:r w:rsidRPr="00696A6C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KonjunktivPrät</w:t>
            </w:r>
            <w:r w:rsidRPr="00696A6C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ritum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czasowników modalnych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odp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wiedni szyk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niach z czasownik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mi modalnymi w trybie przypuszcz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jącym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KonjunktivPr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ä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teritum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tworzyć zdania z czasownikami 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dalnymi w trybie przypuszczającym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Konjun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tivPräteritum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poprawnie stosować w wypowiedziach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zdania z czasown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kami modalnymi w trybie przypuszcz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jącym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Konjunktiv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räteritum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lastRenderedPageBreak/>
              <w:t>powiedziach zdania z czasownikami m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dalnymi w trybie przypuszczającym </w:t>
            </w:r>
            <w:r w:rsidRPr="00696A6C">
              <w:rPr>
                <w:rFonts w:cs="AgendaPl RegularCondensed"/>
                <w:i/>
                <w:iCs/>
                <w:color w:val="000000"/>
                <w:spacing w:val="-4"/>
                <w:sz w:val="20"/>
                <w:szCs w:val="20"/>
              </w:rPr>
              <w:t>KonjunktivPräteritum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zasady tworzenia zdań zł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żonych współrzę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nie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trotzdem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odp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wiedni szyk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niach złożonych współrzędnie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trotzdem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tworzyć zdania złożone współrzę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nie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trotzdem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poprawnie stosować w wypowiedziach zdania złożone współrzędnie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trotzdem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powiedziach zdania złożone współrzę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nie ze spójnikiem </w:t>
            </w:r>
            <w:r w:rsidRPr="00696A6C">
              <w:rPr>
                <w:rFonts w:cs="AgendaPl RegularCondensed"/>
                <w:i/>
                <w:iCs/>
                <w:color w:val="000000"/>
                <w:spacing w:val="-4"/>
                <w:sz w:val="20"/>
                <w:szCs w:val="20"/>
              </w:rPr>
              <w:t>trotzdem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zasady tworzenia zdań ok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licznikowych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zwolenia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wohl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odp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wiedni szyk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niach okolicznik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wych przyzwolenia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wohl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tworzyć zdania okolicznikowe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zwolenia ze spójn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obwohl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poprawnie stosować w wypowiedziach zdania okolicznik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we przyzwolenia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obwohl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powiedziach zdania okolicznikowe prz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zwolenia ze spójn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kiem </w:t>
            </w:r>
            <w:r w:rsidRPr="00696A6C">
              <w:rPr>
                <w:rFonts w:cs="AgendaPl RegularCondensed"/>
                <w:i/>
                <w:iCs/>
                <w:color w:val="000000"/>
                <w:spacing w:val="-4"/>
                <w:sz w:val="20"/>
                <w:szCs w:val="20"/>
              </w:rPr>
              <w:t>obwohl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wymienić zasady tworzenia konstru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k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cji bezokolicznikowej z </w:t>
            </w:r>
            <w:r w:rsidRPr="00696A6C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um ... 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odp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wiedni szyk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niu z konstrukcją bezokolicznikową z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um ... 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tworzyć konstrukcję bezokolicznikową z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um ... 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poprawnie stosować w wypowiedziach konstrukcję bezok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licznikową z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um ... zu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powiedziach ko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strukcję bezokolic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nikową z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um ... zu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wymienić zasady tworzenia zdań podrzędnych ok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licznikowych celu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damit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odp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wiedni szyk w zd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niach podrzędnych okolicznikowych 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lu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damit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tworzyć zdania podrzędne okolic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nikowe celu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damit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poprawnie stosować w wypowiedziach zdania podrzędne okolicznikowe celu ze spójnikiem </w:t>
            </w:r>
            <w:r w:rsidRPr="00696A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damit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sprawnie i bezbłę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nie stosować w w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powiedziach zdania podrzędne okoliczn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kowe celu ze spójn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i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kiem </w:t>
            </w:r>
            <w:r w:rsidRPr="00696A6C">
              <w:rPr>
                <w:rFonts w:cs="AgendaPl RegularCondensed"/>
                <w:i/>
                <w:iCs/>
                <w:color w:val="000000"/>
                <w:spacing w:val="-4"/>
                <w:sz w:val="20"/>
                <w:szCs w:val="20"/>
              </w:rPr>
              <w:t>damit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6A6C" w:rsidRPr="00696A6C" w:rsidRDefault="00696A6C" w:rsidP="00696A6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96A6C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Extras – Feste und Traditionen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6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kilka świąt obchodzonych w krajach niemieck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języcznych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podać podstawowe informacje o świ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ę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tach obchodzonych w krajach niemie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kojęzycznych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krótko poinform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wać o sposobach obchodzenia świąt, które poznał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opowiedzieć o sp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sobach obchodzenia świąt, które poznał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wyczerpująco 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prezentować trad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cje związane ze świętami obch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dzonymi w krajach niemieckojęzyc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nych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kilka zw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czajów związanych z obchodzeniem 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wentu w krajach niemieckojęzyc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podać podstawowe informacje o obch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dzeniu adwentu w krajach niemieck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języcznych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poinformować kró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ko o sposobach 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chodzenia adwentu w krajach niemie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kojęzycznych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opowiedzieć o sp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sobach obchodzenia adwentu w Polsce i w krajach niemie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kojęzycznych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porównać sposoby obchodzenia 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wentu w Polsce i w krajach niemieck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języcznych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nazwać kilka zw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czajów związanych ze świętem maj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wym w Niemczech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 xml:space="preserve">podać podstawowe 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informacje o święcie majowym w Nie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poinformować kró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t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ko o sposobie 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chodzenia święta majowego w Nie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czech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opowiedzieć o sp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sobie obchodzenia święta majowego w Niemczech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opowiedzieć o prz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gotowaniach do święta majowego w Niemczech i spos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bie jego obchodz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lastRenderedPageBreak/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zrozumieć tekst (ze słuchu lub czytany) o niskim stopniu tru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d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ności przy pomocy nauczyciela lub kol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gów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 o niskim stopniu trudności bez 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mocy nauczyciela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 przy sporadycznym używaniu słownika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 niemal bez używ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nia słownika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zrozumieć tekst (ze słuchu lub czytany) bez używania sło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nika</w:t>
            </w:r>
          </w:p>
        </w:tc>
      </w:tr>
      <w:tr w:rsidR="00696A6C" w:rsidRPr="00696A6C" w:rsidTr="00696A6C">
        <w:trPr>
          <w:trHeight w:val="57"/>
        </w:trPr>
        <w:tc>
          <w:tcPr>
            <w:tcW w:w="0" w:type="auto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2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stosować zasady wymowy i pisowni, jednak popełnia lic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z</w:t>
            </w:r>
            <w:r w:rsidRPr="00696A6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ne uchybienia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stosować zasady wymowy i pisowni, jednak popełnia ni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e</w:t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liczne uchybienia, które mogą zakłócać komunikację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pacing w:val="-4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stosować zasady wymowy i pisowni; popełnia przy tym nieliczne uchybienia, które nie zakłócają komunikacji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stosować zasady poprawnej wymowy i pisowni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96A6C" w:rsidRPr="00696A6C" w:rsidRDefault="00696A6C" w:rsidP="00696A6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>•</w:t>
            </w:r>
            <w:r w:rsidRPr="00696A6C">
              <w:rPr>
                <w:rFonts w:cs="AgendaPl Bold"/>
                <w:b/>
                <w:bCs/>
                <w:caps/>
                <w:color w:val="004CFF"/>
                <w:sz w:val="20"/>
                <w:szCs w:val="20"/>
              </w:rPr>
              <w:tab/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bezbłędnie stos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wać zasady p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Pr="00696A6C">
              <w:rPr>
                <w:rFonts w:cs="AgendaPl RegularCondensed"/>
                <w:color w:val="000000"/>
                <w:sz w:val="20"/>
                <w:szCs w:val="20"/>
              </w:rPr>
              <w:t>prawnej wymowy i pisowni</w:t>
            </w:r>
          </w:p>
        </w:tc>
      </w:tr>
    </w:tbl>
    <w:p w:rsidR="00696A6C" w:rsidRPr="00696A6C" w:rsidRDefault="00696A6C" w:rsidP="00696A6C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cs="Dutch801HdEU"/>
          <w:color w:val="000000"/>
          <w:sz w:val="20"/>
          <w:szCs w:val="20"/>
        </w:rPr>
      </w:pPr>
    </w:p>
    <w:p w:rsidR="00696A6C" w:rsidRPr="00696A6C" w:rsidRDefault="00696A6C" w:rsidP="00696A6C">
      <w:pPr>
        <w:rPr>
          <w:rFonts w:cs="AgendaPl Bold"/>
          <w:sz w:val="16"/>
          <w:szCs w:val="16"/>
        </w:rPr>
      </w:pPr>
    </w:p>
    <w:p w:rsidR="00696A6C" w:rsidRPr="00696A6C" w:rsidRDefault="00696A6C" w:rsidP="00696A6C">
      <w:pPr>
        <w:rPr>
          <w:rFonts w:cs="AgendaPl Bold"/>
          <w:sz w:val="16"/>
          <w:szCs w:val="16"/>
        </w:rPr>
      </w:pPr>
    </w:p>
    <w:p w:rsidR="008A34F2" w:rsidRPr="00696A6C" w:rsidRDefault="00696A6C" w:rsidP="00696A6C">
      <w:pPr>
        <w:tabs>
          <w:tab w:val="left" w:pos="2130"/>
        </w:tabs>
        <w:rPr>
          <w:rFonts w:cs="AgendaPl Bold"/>
          <w:sz w:val="16"/>
          <w:szCs w:val="16"/>
        </w:rPr>
      </w:pPr>
      <w:r w:rsidRPr="00696A6C">
        <w:rPr>
          <w:rFonts w:cs="AgendaPl Bold"/>
          <w:sz w:val="16"/>
          <w:szCs w:val="16"/>
        </w:rPr>
        <w:tab/>
      </w:r>
    </w:p>
    <w:sectPr w:rsidR="008A34F2" w:rsidRPr="00696A6C" w:rsidSect="006B5810">
      <w:headerReference w:type="default" r:id="rId8"/>
      <w:footerReference w:type="default" r:id="rId9"/>
      <w:pgSz w:w="11906" w:h="16838"/>
      <w:pgMar w:top="1985" w:right="849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64" w:rsidRDefault="00882364" w:rsidP="00285D6F">
      <w:pPr>
        <w:spacing w:after="0" w:line="240" w:lineRule="auto"/>
      </w:pPr>
      <w:r>
        <w:separator/>
      </w:r>
    </w:p>
  </w:endnote>
  <w:endnote w:type="continuationSeparator" w:id="1">
    <w:p w:rsidR="00882364" w:rsidRDefault="0088236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Dutch801EU">
    <w:charset w:val="EE"/>
    <w:family w:val="auto"/>
    <w:pitch w:val="variable"/>
    <w:sig w:usb0="800000AF" w:usb1="5000004A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D2" w:rsidRDefault="007F3AD2" w:rsidP="007B3CB5">
    <w:pPr>
      <w:pStyle w:val="Stopka"/>
      <w:tabs>
        <w:tab w:val="clear" w:pos="9072"/>
        <w:tab w:val="right" w:pos="9639"/>
      </w:tabs>
      <w:spacing w:before="120"/>
      <w:ind w:left="-567"/>
      <w:rPr>
        <w:b/>
        <w:color w:val="003892"/>
      </w:rPr>
    </w:pPr>
  </w:p>
  <w:p w:rsidR="00A83A4A" w:rsidRPr="00285D6F" w:rsidRDefault="00A83A4A" w:rsidP="00983221">
    <w:pPr>
      <w:pStyle w:val="Stopka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64" w:rsidRDefault="00882364" w:rsidP="00285D6F">
      <w:pPr>
        <w:spacing w:after="0" w:line="240" w:lineRule="auto"/>
      </w:pPr>
      <w:r>
        <w:separator/>
      </w:r>
    </w:p>
  </w:footnote>
  <w:footnote w:type="continuationSeparator" w:id="1">
    <w:p w:rsidR="00882364" w:rsidRDefault="0088236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4A" w:rsidRDefault="00A83A4A" w:rsidP="00EC12C2">
    <w:pPr>
      <w:pStyle w:val="Nagwek"/>
      <w:tabs>
        <w:tab w:val="clear" w:pos="9072"/>
      </w:tabs>
      <w:spacing w:after="40"/>
      <w:ind w:left="142" w:right="142"/>
    </w:pPr>
  </w:p>
  <w:p w:rsidR="00A83A4A" w:rsidRDefault="00A83A4A" w:rsidP="00435B7E">
    <w:pPr>
      <w:pStyle w:val="Nagwek"/>
      <w:tabs>
        <w:tab w:val="clear" w:pos="9072"/>
      </w:tabs>
      <w:ind w:left="142" w:right="142"/>
    </w:pPr>
  </w:p>
  <w:p w:rsidR="00A83A4A" w:rsidRDefault="00A83A4A" w:rsidP="00435B7E">
    <w:pPr>
      <w:pStyle w:val="Nagwek"/>
      <w:tabs>
        <w:tab w:val="clear" w:pos="9072"/>
      </w:tabs>
      <w:ind w:left="142" w:right="142"/>
    </w:pPr>
  </w:p>
  <w:p w:rsidR="00A83A4A" w:rsidRDefault="007F3AD2" w:rsidP="00B70C6A">
    <w:pPr>
      <w:pStyle w:val="Nagwek"/>
      <w:tabs>
        <w:tab w:val="clear" w:pos="9072"/>
      </w:tabs>
      <w:ind w:left="142" w:right="-283"/>
    </w:pPr>
    <w:r w:rsidRPr="007F3AD2">
      <w:rPr>
        <w:b/>
        <w:color w:val="F09120"/>
      </w:rPr>
      <w:t>J</w:t>
    </w:r>
  </w:p>
  <w:p w:rsidR="00A83A4A" w:rsidRDefault="00A83A4A" w:rsidP="003B56FB">
    <w:pPr>
      <w:pStyle w:val="Nagwek"/>
      <w:tabs>
        <w:tab w:val="clear" w:pos="9072"/>
      </w:tabs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223C1"/>
    <w:rsid w:val="00051BEA"/>
    <w:rsid w:val="001462E0"/>
    <w:rsid w:val="00245DA5"/>
    <w:rsid w:val="00285D6F"/>
    <w:rsid w:val="002F1910"/>
    <w:rsid w:val="00317434"/>
    <w:rsid w:val="003572A4"/>
    <w:rsid w:val="003B56FB"/>
    <w:rsid w:val="00417571"/>
    <w:rsid w:val="00435B7E"/>
    <w:rsid w:val="004545DD"/>
    <w:rsid w:val="004F3F07"/>
    <w:rsid w:val="00504B62"/>
    <w:rsid w:val="00602ABB"/>
    <w:rsid w:val="00672759"/>
    <w:rsid w:val="00696A6C"/>
    <w:rsid w:val="006B5810"/>
    <w:rsid w:val="006B7499"/>
    <w:rsid w:val="006D610E"/>
    <w:rsid w:val="007B3A98"/>
    <w:rsid w:val="007B3CB5"/>
    <w:rsid w:val="007F3AD2"/>
    <w:rsid w:val="00804E2A"/>
    <w:rsid w:val="0084503C"/>
    <w:rsid w:val="008648E0"/>
    <w:rsid w:val="00882364"/>
    <w:rsid w:val="008A34F2"/>
    <w:rsid w:val="008C2636"/>
    <w:rsid w:val="0096182C"/>
    <w:rsid w:val="00983221"/>
    <w:rsid w:val="009E0F62"/>
    <w:rsid w:val="009F428F"/>
    <w:rsid w:val="00A40C13"/>
    <w:rsid w:val="00A5798A"/>
    <w:rsid w:val="00A83A4A"/>
    <w:rsid w:val="00AA3ACA"/>
    <w:rsid w:val="00B53465"/>
    <w:rsid w:val="00B70C6A"/>
    <w:rsid w:val="00D17D7F"/>
    <w:rsid w:val="00EC12C2"/>
    <w:rsid w:val="00F2739C"/>
    <w:rsid w:val="00F4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008SCENARIUSZEtemat">
    <w:name w:val="008 SCENARIUSZE_temat"/>
    <w:basedOn w:val="Brakstyluakapitowego"/>
    <w:next w:val="Brakstyluakapitowego"/>
    <w:uiPriority w:val="99"/>
    <w:rsid w:val="00D17D7F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spacing w:after="113" w:line="240" w:lineRule="atLeast"/>
    </w:pPr>
    <w:rPr>
      <w:rFonts w:ascii="AgendaPl Bold" w:hAnsi="AgendaPl Bold" w:cs="AgendaPl Bold"/>
      <w:b/>
      <w:bCs/>
      <w:caps/>
      <w:strike/>
      <w:position w:val="-14"/>
    </w:rPr>
  </w:style>
  <w:style w:type="paragraph" w:customStyle="1" w:styleId="008SCENARIUSZElekcjinr">
    <w:name w:val="008 SCENARIUSZE_lekcji nr"/>
    <w:basedOn w:val="008SCENARIUSZEtemat"/>
    <w:uiPriority w:val="99"/>
    <w:rsid w:val="00D17D7F"/>
    <w:pPr>
      <w:pBdr>
        <w:bottom w:val="none" w:sz="0" w:space="0" w:color="auto"/>
      </w:pBdr>
      <w:spacing w:after="0" w:line="420" w:lineRule="atLeast"/>
    </w:pPr>
    <w:rPr>
      <w:color w:val="024DA1"/>
      <w:position w:val="0"/>
      <w:sz w:val="36"/>
      <w:szCs w:val="36"/>
    </w:rPr>
  </w:style>
  <w:style w:type="paragraph" w:customStyle="1" w:styleId="tabelaglowka">
    <w:name w:val="tabela glowka"/>
    <w:basedOn w:val="Brakstyluakapitowego"/>
    <w:uiPriority w:val="99"/>
    <w:rsid w:val="00D17D7F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">
    <w:name w:val="tabela tekst"/>
    <w:basedOn w:val="Brakstyluakapitowego"/>
    <w:uiPriority w:val="99"/>
    <w:rsid w:val="00D17D7F"/>
    <w:pPr>
      <w:tabs>
        <w:tab w:val="left" w:pos="170"/>
      </w:tabs>
      <w:spacing w:line="254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Kursywa">
    <w:name w:val="Kursywa"/>
    <w:uiPriority w:val="99"/>
    <w:rsid w:val="00D17D7F"/>
    <w:rPr>
      <w:i/>
      <w:iCs/>
    </w:rPr>
  </w:style>
  <w:style w:type="paragraph" w:customStyle="1" w:styleId="02Tekstpodstawowy">
    <w:name w:val="02 Tekst podstawowy"/>
    <w:basedOn w:val="Brakstyluakapitowego"/>
    <w:uiPriority w:val="99"/>
    <w:rsid w:val="008A34F2"/>
    <w:pPr>
      <w:tabs>
        <w:tab w:val="left" w:pos="170"/>
        <w:tab w:val="left" w:pos="340"/>
        <w:tab w:val="left" w:pos="510"/>
        <w:tab w:val="left" w:pos="907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2Tekstpodstawowybez">
    <w:name w:val="02 Tekst podstawowy bez"/>
    <w:basedOn w:val="Brakstyluakapitowego"/>
    <w:uiPriority w:val="99"/>
    <w:rsid w:val="008A34F2"/>
    <w:pPr>
      <w:tabs>
        <w:tab w:val="left" w:pos="170"/>
        <w:tab w:val="left" w:pos="340"/>
        <w:tab w:val="left" w:pos="510"/>
        <w:tab w:val="left" w:pos="907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2Tekstpodstawowybombki">
    <w:name w:val="02_Tekst podstawowy_bombki"/>
    <w:basedOn w:val="02Tekstpodstawowy"/>
    <w:uiPriority w:val="99"/>
    <w:rsid w:val="008A34F2"/>
    <w:pPr>
      <w:spacing w:after="0"/>
      <w:ind w:left="170" w:hanging="170"/>
    </w:pPr>
  </w:style>
  <w:style w:type="character" w:customStyle="1" w:styleId="bold">
    <w:name w:val="bold"/>
    <w:uiPriority w:val="99"/>
    <w:rsid w:val="008A34F2"/>
    <w:rPr>
      <w:rFonts w:ascii="Dutch801EU" w:hAnsi="Dutch801EU" w:cs="Dutch801EU"/>
      <w:b/>
      <w:bCs/>
      <w:sz w:val="20"/>
      <w:szCs w:val="20"/>
    </w:rPr>
  </w:style>
  <w:style w:type="character" w:customStyle="1" w:styleId="bullet">
    <w:name w:val="bullet"/>
    <w:uiPriority w:val="99"/>
    <w:rsid w:val="008A34F2"/>
    <w:rPr>
      <w:color w:val="0032FF"/>
      <w:position w:val="-2"/>
      <w:sz w:val="24"/>
      <w:szCs w:val="24"/>
    </w:rPr>
  </w:style>
  <w:style w:type="character" w:customStyle="1" w:styleId="agendakursywacondens">
    <w:name w:val="agenda kursywa condens"/>
    <w:uiPriority w:val="99"/>
    <w:rsid w:val="008A34F2"/>
    <w:rPr>
      <w:i/>
      <w:iCs/>
      <w:sz w:val="19"/>
      <w:szCs w:val="19"/>
    </w:rPr>
  </w:style>
  <w:style w:type="paragraph" w:customStyle="1" w:styleId="Podstawowyakapitowy">
    <w:name w:val="[Podstawowy akapitowy]"/>
    <w:basedOn w:val="Brakstyluakapitowego"/>
    <w:uiPriority w:val="99"/>
    <w:rsid w:val="00696A6C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tekstkropa">
    <w:name w:val="tabela tekst kropa"/>
    <w:basedOn w:val="Brakstyluakapitowego"/>
    <w:uiPriority w:val="99"/>
    <w:rsid w:val="00696A6C"/>
    <w:pPr>
      <w:tabs>
        <w:tab w:val="left" w:pos="170"/>
      </w:tabs>
      <w:spacing w:line="255" w:lineRule="atLeast"/>
      <w:ind w:left="142" w:hanging="142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agendaniebieskiwersale">
    <w:name w:val="agenda niebieski wersale"/>
    <w:uiPriority w:val="99"/>
    <w:rsid w:val="00696A6C"/>
    <w:rPr>
      <w:rFonts w:ascii="AgendaPl Bold" w:hAnsi="AgendaPl Bold" w:cs="AgendaPl Bold"/>
      <w:b/>
      <w:bCs/>
      <w:caps/>
      <w:color w:val="004CFF"/>
      <w:sz w:val="20"/>
      <w:szCs w:val="20"/>
    </w:rPr>
  </w:style>
  <w:style w:type="character" w:customStyle="1" w:styleId="KursywaAgenda">
    <w:name w:val="Kursywa Agenda"/>
    <w:uiPriority w:val="99"/>
    <w:rsid w:val="00696A6C"/>
    <w:rPr>
      <w:i/>
      <w:iCs/>
    </w:rPr>
  </w:style>
  <w:style w:type="character" w:customStyle="1" w:styleId="KursywaAgCond">
    <w:name w:val="Kursywa AgCond"/>
    <w:basedOn w:val="KursywaAgenda"/>
    <w:uiPriority w:val="99"/>
    <w:rsid w:val="00696A6C"/>
    <w:rPr>
      <w:i/>
      <w:iCs/>
    </w:rPr>
  </w:style>
  <w:style w:type="character" w:customStyle="1" w:styleId="bezdzielenia">
    <w:name w:val="bez dzielenia"/>
    <w:uiPriority w:val="99"/>
    <w:rsid w:val="00696A6C"/>
    <w:rPr>
      <w:u w:val="none"/>
    </w:rPr>
  </w:style>
  <w:style w:type="character" w:customStyle="1" w:styleId="Nobreak">
    <w:name w:val="No break"/>
    <w:uiPriority w:val="99"/>
    <w:rsid w:val="00696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008SCENARIUSZEtemat">
    <w:name w:val="008 SCENARIUSZE_temat"/>
    <w:basedOn w:val="Brakstyluakapitowego"/>
    <w:next w:val="Brakstyluakapitowego"/>
    <w:uiPriority w:val="99"/>
    <w:rsid w:val="00D17D7F"/>
    <w:pPr>
      <w:pBdr>
        <w:bottom w:val="single" w:sz="2" w:space="0" w:color="auto"/>
      </w:pBdr>
      <w:tabs>
        <w:tab w:val="left" w:pos="170"/>
        <w:tab w:val="left" w:pos="340"/>
        <w:tab w:val="left" w:pos="510"/>
      </w:tabs>
      <w:spacing w:after="113" w:line="240" w:lineRule="atLeast"/>
    </w:pPr>
    <w:rPr>
      <w:rFonts w:ascii="AgendaPl Bold" w:hAnsi="AgendaPl Bold" w:cs="AgendaPl Bold"/>
      <w:b/>
      <w:bCs/>
      <w:caps/>
      <w:strike/>
      <w:position w:val="-14"/>
    </w:rPr>
  </w:style>
  <w:style w:type="paragraph" w:customStyle="1" w:styleId="008SCENARIUSZElekcjinr">
    <w:name w:val="008 SCENARIUSZE_lekcji nr"/>
    <w:basedOn w:val="008SCENARIUSZEtemat"/>
    <w:uiPriority w:val="99"/>
    <w:rsid w:val="00D17D7F"/>
    <w:pPr>
      <w:pBdr>
        <w:bottom w:val="none" w:sz="0" w:space="0" w:color="auto"/>
      </w:pBdr>
      <w:spacing w:after="0" w:line="420" w:lineRule="atLeast"/>
    </w:pPr>
    <w:rPr>
      <w:color w:val="024DA1"/>
      <w:position w:val="0"/>
      <w:sz w:val="36"/>
      <w:szCs w:val="36"/>
    </w:rPr>
  </w:style>
  <w:style w:type="paragraph" w:customStyle="1" w:styleId="tabelaglowka">
    <w:name w:val="tabela glowka"/>
    <w:basedOn w:val="Brakstyluakapitowego"/>
    <w:uiPriority w:val="99"/>
    <w:rsid w:val="00D17D7F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tabelatekst">
    <w:name w:val="tabela tekst"/>
    <w:basedOn w:val="Brakstyluakapitowego"/>
    <w:uiPriority w:val="99"/>
    <w:rsid w:val="00D17D7F"/>
    <w:pPr>
      <w:tabs>
        <w:tab w:val="left" w:pos="170"/>
      </w:tabs>
      <w:spacing w:line="254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Kursywa">
    <w:name w:val="Kursywa"/>
    <w:uiPriority w:val="99"/>
    <w:rsid w:val="00D17D7F"/>
    <w:rPr>
      <w:i/>
      <w:iCs/>
    </w:rPr>
  </w:style>
  <w:style w:type="paragraph" w:customStyle="1" w:styleId="02Tekstpodstawowy">
    <w:name w:val="02 Tekst podstawowy"/>
    <w:basedOn w:val="Brakstyluakapitowego"/>
    <w:uiPriority w:val="99"/>
    <w:rsid w:val="008A34F2"/>
    <w:pPr>
      <w:tabs>
        <w:tab w:val="left" w:pos="170"/>
        <w:tab w:val="left" w:pos="340"/>
        <w:tab w:val="left" w:pos="510"/>
        <w:tab w:val="left" w:pos="907"/>
      </w:tabs>
      <w:spacing w:after="113"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2Tekstpodstawowybez">
    <w:name w:val="02 Tekst podstawowy bez"/>
    <w:basedOn w:val="Brakstyluakapitowego"/>
    <w:uiPriority w:val="99"/>
    <w:rsid w:val="008A34F2"/>
    <w:pPr>
      <w:tabs>
        <w:tab w:val="left" w:pos="170"/>
        <w:tab w:val="left" w:pos="340"/>
        <w:tab w:val="left" w:pos="510"/>
        <w:tab w:val="left" w:pos="907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2Tekstpodstawowybombki">
    <w:name w:val="02_Tekst podstawowy_bombki"/>
    <w:basedOn w:val="02Tekstpodstawowy"/>
    <w:uiPriority w:val="99"/>
    <w:rsid w:val="008A34F2"/>
    <w:pPr>
      <w:spacing w:after="0"/>
      <w:ind w:left="170" w:hanging="170"/>
    </w:pPr>
  </w:style>
  <w:style w:type="character" w:customStyle="1" w:styleId="bold">
    <w:name w:val="bold"/>
    <w:uiPriority w:val="99"/>
    <w:rsid w:val="008A34F2"/>
    <w:rPr>
      <w:rFonts w:ascii="Dutch801EU" w:hAnsi="Dutch801EU" w:cs="Dutch801EU"/>
      <w:b/>
      <w:bCs/>
      <w:sz w:val="20"/>
      <w:szCs w:val="20"/>
    </w:rPr>
  </w:style>
  <w:style w:type="character" w:customStyle="1" w:styleId="bullet">
    <w:name w:val="bullet"/>
    <w:uiPriority w:val="99"/>
    <w:rsid w:val="008A34F2"/>
    <w:rPr>
      <w:color w:val="0032FF"/>
      <w:position w:val="-2"/>
      <w:sz w:val="24"/>
      <w:szCs w:val="24"/>
    </w:rPr>
  </w:style>
  <w:style w:type="character" w:customStyle="1" w:styleId="agendakursywacondens">
    <w:name w:val="agenda kursywa condens"/>
    <w:uiPriority w:val="99"/>
    <w:rsid w:val="008A34F2"/>
    <w:rPr>
      <w:i/>
      <w:iCs/>
      <w:sz w:val="19"/>
      <w:szCs w:val="19"/>
    </w:rPr>
  </w:style>
  <w:style w:type="paragraph" w:customStyle="1" w:styleId="Podstawowyakapitowy">
    <w:name w:val="[Podstawowy akapitowy]"/>
    <w:basedOn w:val="Brakstyluakapitowego"/>
    <w:uiPriority w:val="99"/>
    <w:rsid w:val="00696A6C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tabelatekstkropa">
    <w:name w:val="tabela tekst kropa"/>
    <w:basedOn w:val="Brakstyluakapitowego"/>
    <w:uiPriority w:val="99"/>
    <w:rsid w:val="00696A6C"/>
    <w:pPr>
      <w:tabs>
        <w:tab w:val="left" w:pos="170"/>
      </w:tabs>
      <w:spacing w:line="255" w:lineRule="atLeast"/>
      <w:ind w:left="142" w:hanging="142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agendaniebieskiwersale">
    <w:name w:val="agenda niebieski wersale"/>
    <w:uiPriority w:val="99"/>
    <w:rsid w:val="00696A6C"/>
    <w:rPr>
      <w:rFonts w:ascii="AgendaPl Bold" w:hAnsi="AgendaPl Bold" w:cs="AgendaPl Bold"/>
      <w:b/>
      <w:bCs/>
      <w:caps/>
      <w:color w:val="004CFF"/>
      <w:sz w:val="20"/>
      <w:szCs w:val="20"/>
    </w:rPr>
  </w:style>
  <w:style w:type="character" w:customStyle="1" w:styleId="KursywaAgenda">
    <w:name w:val="Kursywa Agenda"/>
    <w:uiPriority w:val="99"/>
    <w:rsid w:val="00696A6C"/>
    <w:rPr>
      <w:i/>
      <w:iCs/>
    </w:rPr>
  </w:style>
  <w:style w:type="character" w:customStyle="1" w:styleId="KursywaAgCond">
    <w:name w:val="Kursywa AgCond"/>
    <w:basedOn w:val="KursywaAgenda"/>
    <w:uiPriority w:val="99"/>
    <w:rsid w:val="00696A6C"/>
    <w:rPr>
      <w:i/>
      <w:iCs/>
    </w:rPr>
  </w:style>
  <w:style w:type="character" w:customStyle="1" w:styleId="bezdzielenia">
    <w:name w:val="bez dzielenia"/>
    <w:uiPriority w:val="99"/>
    <w:rsid w:val="00696A6C"/>
    <w:rPr>
      <w:u w:val="none"/>
    </w:rPr>
  </w:style>
  <w:style w:type="character" w:customStyle="1" w:styleId="Nobreak">
    <w:name w:val="No break"/>
    <w:uiPriority w:val="99"/>
    <w:rsid w:val="0069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558A-E5E3-4AAB-B49A-EC7023C7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3369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Luiza</cp:lastModifiedBy>
  <cp:revision>2</cp:revision>
  <dcterms:created xsi:type="dcterms:W3CDTF">2018-09-16T17:03:00Z</dcterms:created>
  <dcterms:modified xsi:type="dcterms:W3CDTF">2018-09-16T17:03:00Z</dcterms:modified>
</cp:coreProperties>
</file>