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10" w:rsidRDefault="00C52410" w:rsidP="00C52410">
      <w:pPr>
        <w:jc w:val="center"/>
        <w:rPr>
          <w:b/>
          <w:sz w:val="32"/>
        </w:rPr>
      </w:pPr>
      <w:r>
        <w:rPr>
          <w:b/>
          <w:sz w:val="32"/>
        </w:rPr>
        <w:t xml:space="preserve">I Liceum Ogólnokształcące im. Bohaterów </w:t>
      </w:r>
      <w:proofErr w:type="spellStart"/>
      <w:r>
        <w:rPr>
          <w:b/>
          <w:sz w:val="32"/>
        </w:rPr>
        <w:t>Porytowego</w:t>
      </w:r>
      <w:proofErr w:type="spellEnd"/>
      <w:r>
        <w:rPr>
          <w:b/>
          <w:sz w:val="32"/>
        </w:rPr>
        <w:t xml:space="preserve"> Wzgórza w Janowie Lubelskim</w:t>
      </w:r>
    </w:p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WYMAGANIA EDUKACYJNE</w:t>
      </w:r>
    </w:p>
    <w:p w:rsidR="00C52410" w:rsidRDefault="00C52410" w:rsidP="00C5241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KLASY I (po szkole podstawowej)</w:t>
      </w:r>
    </w:p>
    <w:p w:rsidR="00C52410" w:rsidRDefault="00C52410" w:rsidP="00C5241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zakres rozszerzony</w:t>
      </w:r>
    </w:p>
    <w:p w:rsidR="00C52410" w:rsidRDefault="00C52410" w:rsidP="00C52410">
      <w:pPr>
        <w:jc w:val="center"/>
        <w:rPr>
          <w:b/>
          <w:sz w:val="28"/>
          <w:szCs w:val="32"/>
        </w:rPr>
      </w:pPr>
    </w:p>
    <w:p w:rsidR="00C52410" w:rsidRDefault="00C52410" w:rsidP="00C52410">
      <w:pPr>
        <w:jc w:val="center"/>
        <w:rPr>
          <w:b/>
          <w:sz w:val="28"/>
          <w:szCs w:val="32"/>
        </w:rPr>
      </w:pPr>
    </w:p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Wiedza o społeczeństwie</w:t>
      </w:r>
    </w:p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Default="00C52410" w:rsidP="00C52410"/>
    <w:p w:rsidR="00C52410" w:rsidRPr="007965EC" w:rsidRDefault="00C52410" w:rsidP="00C52410">
      <w:r>
        <w:t>opracowała:  Alicja Głaz</w:t>
      </w:r>
    </w:p>
    <w:p w:rsidR="00C52410" w:rsidRDefault="00C52410" w:rsidP="00C52410">
      <w:pPr>
        <w:rPr>
          <w:b/>
          <w:bCs/>
        </w:rPr>
      </w:pPr>
    </w:p>
    <w:p w:rsidR="00C52410" w:rsidRPr="007965EC" w:rsidRDefault="00C52410" w:rsidP="00C52410">
      <w:r>
        <w:rPr>
          <w:b/>
          <w:bCs/>
          <w:sz w:val="40"/>
        </w:rPr>
        <w:t>SPIS TREŚCI</w:t>
      </w:r>
    </w:p>
    <w:p w:rsidR="00C52410" w:rsidRDefault="00C52410" w:rsidP="00C52410">
      <w:pPr>
        <w:rPr>
          <w:b/>
          <w:bCs/>
          <w:sz w:val="40"/>
        </w:rPr>
      </w:pPr>
    </w:p>
    <w:p w:rsidR="00C52410" w:rsidRDefault="00C52410" w:rsidP="00C52410">
      <w:pPr>
        <w:rPr>
          <w:b/>
          <w:bCs/>
          <w:sz w:val="40"/>
        </w:rPr>
      </w:pPr>
      <w:r>
        <w:rPr>
          <w:b/>
          <w:bCs/>
          <w:sz w:val="40"/>
        </w:rPr>
        <w:t>I Ogólne wymagania edukacyjne</w:t>
      </w:r>
    </w:p>
    <w:p w:rsidR="00C52410" w:rsidRDefault="00C52410" w:rsidP="00C52410">
      <w:pPr>
        <w:rPr>
          <w:b/>
          <w:bCs/>
          <w:sz w:val="40"/>
        </w:rPr>
      </w:pPr>
    </w:p>
    <w:p w:rsidR="00C52410" w:rsidRDefault="00C52410" w:rsidP="00C52410">
      <w:pPr>
        <w:rPr>
          <w:b/>
          <w:bCs/>
          <w:sz w:val="40"/>
        </w:rPr>
      </w:pPr>
      <w:r>
        <w:rPr>
          <w:b/>
          <w:bCs/>
          <w:sz w:val="40"/>
        </w:rPr>
        <w:t>II  Szczegółowe wymagania edukacyjne na poszczególne oceny</w:t>
      </w:r>
    </w:p>
    <w:p w:rsidR="00C52410" w:rsidRDefault="00C52410" w:rsidP="00C52410">
      <w:pPr>
        <w:rPr>
          <w:b/>
          <w:bCs/>
          <w:sz w:val="40"/>
        </w:rPr>
      </w:pPr>
    </w:p>
    <w:p w:rsidR="00C52410" w:rsidRDefault="00C52410" w:rsidP="00C52410">
      <w:pPr>
        <w:rPr>
          <w:b/>
          <w:bCs/>
          <w:sz w:val="40"/>
        </w:rPr>
      </w:pPr>
      <w:r>
        <w:rPr>
          <w:b/>
          <w:bCs/>
          <w:sz w:val="40"/>
        </w:rPr>
        <w:t>III Sposoby sprawdzania osiągnięć edukacyjnych uczniów</w:t>
      </w:r>
      <w:r>
        <w:br w:type="page"/>
      </w:r>
      <w:r>
        <w:rPr>
          <w:b/>
          <w:bCs/>
          <w:sz w:val="40"/>
        </w:rPr>
        <w:lastRenderedPageBreak/>
        <w:t xml:space="preserve"> I Ogólne wymagania edukacyjne</w:t>
      </w:r>
    </w:p>
    <w:p w:rsidR="00C52410" w:rsidRPr="00254E83" w:rsidRDefault="00C52410" w:rsidP="00C52410">
      <w:pPr>
        <w:rPr>
          <w:b/>
          <w:bCs/>
          <w:sz w:val="40"/>
        </w:rPr>
      </w:pPr>
    </w:p>
    <w:p w:rsidR="00C52410" w:rsidRDefault="00C52410" w:rsidP="00C52410">
      <w:pPr>
        <w:rPr>
          <w:b/>
          <w:bCs/>
          <w:sz w:val="28"/>
        </w:rPr>
      </w:pP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Ocenianie osiągnięć edukacyjnych ucznia polega na rozpoznaniu przez nauczycieli poziomu i postępów w opanowaniu przez ucznia wiadomości i umiejętności w stosunku do wymagań edukacyjnych wynikających z programu nauczania oraz formułowania oceny.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Przedmiotem oceny jest: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zakres opanowania wiadomości,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rozumienie materiału naukowego,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umiejętności stosowania wiedzy,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kultura przekazywania wiadomości.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Oceny ustalane są w stopniach według skali określonej w Statucie Szkoły.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Sprawdzanie osiągnięć i postępów uczniów cechuje: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obiektywizm,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indywidualizm,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konsekwencja,</w:t>
      </w:r>
    </w:p>
    <w:p w:rsidR="00C52410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systematyczność,</w:t>
      </w:r>
    </w:p>
    <w:p w:rsidR="00C52410" w:rsidRPr="00E753EF" w:rsidRDefault="00C52410" w:rsidP="00C5241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jawność.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Każdy dział programowy kończy się testem lub pracą klasową.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klasowe zapowiedziane są przynajmniej na tydzień wcześniej, ich termin jest odnotowany w dzienniku w momencie zapowiedzi.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Sprawdzian z 1,2 lub 3 lekcji może odbywać się bez zapowiedzi.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kontrolne wymienione w punkcie 7 nie mogą trwać dłużej niż 15 minut.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Uczeń może być w semestrze 2 razy lub 1 raz (gdy jest 1 godzina tygodniowo) nieprzygotowany do lekcji, z wyjątkiem zapowiedzianych prac kontrolnych, jednak musi to zgłosić przed zajęciami. Nauczyciel odnotowuje ten fakt w dzienniku, nie ma to wpływu na ocenę końcową. Zgłoszenie przez ucznia nie przygotowania po wywołaniu go do odpowiedzi pociąga za sobą wpisanie oceny niedostatecznej.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Ocena semestralna winna być wystawiona z co najmniej trzech ocen cząstkowych.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 każdej lekcji mogą być sprawdzone ilościowo prace domowe, zaś jakościowo w miarę potrzeb, nie rzadziej jednak niż raz w semestrze.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 nieobecny (nieobecność usprawiedliwiona) na sprawdzianie pisemnym ma obowiązek zaliczenia sprawdzianu w ciągu dwóch tygodni od pojawienia się w szkole. Nie zaliczenie sprawdzianu w przewidzianym terminie pociąga za sobą wpisanie oceny niedostatecznej.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Uczeń, który uzyskał ze sprawdzianu ocenę niezadowalającą ma prawo poprawy tej oceny w ciągu dwóch tygodni od zapoznania się z oceną w terminie uzgodnionym przez nauczyciela. Pod upływie dwóch tygodni ocena ze sprawdzianu nie podlega poprawie.</w:t>
      </w:r>
    </w:p>
    <w:p w:rsidR="00C52410" w:rsidRDefault="00C52410" w:rsidP="00C524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Ocena końcowa nie jest średnią ocen cząstkowych.</w:t>
      </w:r>
    </w:p>
    <w:p w:rsidR="00C52410" w:rsidRDefault="00C52410">
      <w:pPr>
        <w:spacing w:after="200" w:line="276" w:lineRule="auto"/>
      </w:pPr>
      <w:r>
        <w:br w:type="page"/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1498"/>
        <w:gridCol w:w="18"/>
        <w:gridCol w:w="22"/>
        <w:gridCol w:w="7"/>
        <w:gridCol w:w="1992"/>
        <w:gridCol w:w="93"/>
        <w:gridCol w:w="32"/>
        <w:gridCol w:w="2152"/>
        <w:gridCol w:w="48"/>
        <w:gridCol w:w="74"/>
        <w:gridCol w:w="11"/>
        <w:gridCol w:w="2240"/>
        <w:gridCol w:w="46"/>
        <w:gridCol w:w="10"/>
        <w:gridCol w:w="83"/>
        <w:gridCol w:w="2186"/>
        <w:gridCol w:w="7"/>
        <w:gridCol w:w="30"/>
        <w:gridCol w:w="75"/>
        <w:gridCol w:w="2181"/>
        <w:gridCol w:w="32"/>
        <w:gridCol w:w="19"/>
        <w:gridCol w:w="48"/>
        <w:gridCol w:w="2187"/>
        <w:gridCol w:w="72"/>
      </w:tblGrid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124" w:type="dxa"/>
            <w:gridSpan w:val="4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  <w:gridSpan w:val="4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</w:p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  <w:gridSpan w:val="2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</w:p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  <w:gridSpan w:val="4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</w:p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  <w:gridSpan w:val="3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dopełniające (ocena bardzo dobra)</w:t>
            </w:r>
          </w:p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  <w:gridSpan w:val="4"/>
            <w:shd w:val="clear" w:color="auto" w:fill="BFBFBF" w:themeFill="background1" w:themeFillShade="BF"/>
          </w:tcPr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wykraczające (ocena celująca)</w:t>
            </w:r>
          </w:p>
          <w:p w:rsidR="00C52410" w:rsidRPr="00E315A5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C52410" w:rsidRPr="00276607" w:rsidTr="001063C3">
        <w:trPr>
          <w:gridAfter w:val="1"/>
          <w:wAfter w:w="72" w:type="dxa"/>
        </w:trPr>
        <w:tc>
          <w:tcPr>
            <w:tcW w:w="15091" w:type="dxa"/>
            <w:gridSpan w:val="24"/>
            <w:shd w:val="clear" w:color="auto" w:fill="D9D9D9" w:themeFill="background1" w:themeFillShade="D9"/>
          </w:tcPr>
          <w:p w:rsidR="00C52410" w:rsidRPr="00276607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6607">
              <w:rPr>
                <w:rFonts w:cstheme="minorHAnsi"/>
                <w:b/>
                <w:sz w:val="18"/>
                <w:szCs w:val="18"/>
              </w:rPr>
              <w:t>Rozdział 1. Człowiek w społeczeństwie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Człowiek istotą społeczną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statusy i role społeczne: problemy związane z funkcjonowaniem w rolach społecznych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konflikt ról społecznych;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potrzeby człowieka i ich hierarchia;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różnych form życia społecznego  (zbiorowości społecznej, społeczności, społeczności lokalnej,  społeczeństwa);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grupy społeczne: cechy i rodzaje;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spójność grup społecznych: zasada wzajemności, zaufania i pomocy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62C7">
              <w:rPr>
                <w:rFonts w:cstheme="minorHAnsi"/>
                <w:sz w:val="18"/>
                <w:szCs w:val="18"/>
              </w:rPr>
              <w:t>podaje przykłady ról społecznych</w:t>
            </w:r>
            <w:r>
              <w:rPr>
                <w:rFonts w:cstheme="minorHAnsi"/>
                <w:sz w:val="18"/>
                <w:szCs w:val="18"/>
              </w:rPr>
              <w:t>; w tym ról społecznych, które pełni;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potrzeb człowieka;</w:t>
            </w:r>
          </w:p>
          <w:p w:rsidR="00C52410" w:rsidRPr="009E66A7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grup społecznych; w tym </w:t>
            </w:r>
            <w:r w:rsidRPr="009E66A7">
              <w:rPr>
                <w:rFonts w:cstheme="minorHAnsi"/>
                <w:sz w:val="18"/>
                <w:szCs w:val="18"/>
              </w:rPr>
              <w:t>grup społecznych, do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E66A7">
              <w:rPr>
                <w:rFonts w:cstheme="minorHAnsi"/>
                <w:sz w:val="18"/>
                <w:szCs w:val="18"/>
              </w:rPr>
              <w:t>których przynależy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C52410" w:rsidRPr="008462C7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postaw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wybranych ról społecznych, np. rodzica, ucznia;</w:t>
            </w:r>
          </w:p>
          <w:p w:rsidR="00C52410" w:rsidRPr="00C44DCA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C44DCA">
              <w:rPr>
                <w:rFonts w:cstheme="minorHAnsi"/>
                <w:i/>
                <w:sz w:val="18"/>
                <w:szCs w:val="18"/>
              </w:rPr>
              <w:t>status społeczny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potrzeb człowieka wyższego i niższego rzędu;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instytucji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rodzaje grup społecznych.</w:t>
            </w:r>
          </w:p>
          <w:p w:rsidR="00C52410" w:rsidRPr="00C44DCA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postawy i zachowania charakterystyczne dla poszczególnych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konflikty wynikające z pełnienia różnych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konsekwencji konfliktu ról społecznych;</w:t>
            </w:r>
          </w:p>
          <w:p w:rsidR="00C52410" w:rsidRPr="00155566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sposoby zapobiegania  powstawaniu konfliktu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pojęcia: </w:t>
            </w:r>
            <w:r w:rsidRPr="00043994">
              <w:rPr>
                <w:rFonts w:cstheme="minorHAnsi"/>
                <w:i/>
                <w:sz w:val="18"/>
                <w:szCs w:val="18"/>
              </w:rPr>
              <w:t>status przypisany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43994">
              <w:rPr>
                <w:rFonts w:cstheme="minorHAnsi"/>
                <w:i/>
                <w:sz w:val="18"/>
                <w:szCs w:val="18"/>
              </w:rPr>
              <w:t>status osiągany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mające wpływ na </w:t>
            </w:r>
            <w:r>
              <w:rPr>
                <w:rFonts w:cstheme="minorHAnsi"/>
                <w:i/>
                <w:sz w:val="18"/>
                <w:szCs w:val="18"/>
              </w:rPr>
              <w:t xml:space="preserve">status osiągany </w:t>
            </w:r>
            <w:r>
              <w:rPr>
                <w:rFonts w:cstheme="minorHAnsi"/>
                <w:sz w:val="18"/>
                <w:szCs w:val="18"/>
              </w:rPr>
              <w:t>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kryteria klasyfikacji grup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rodzaje więzi łączących ludzi tworzących różne grupy społeczne;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czynniki sprzyjające spójności grup społecznych;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zaspokajania potrzeb 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konsekwencje braku zaspokojenia podstawowych potrzeb człowieka;</w:t>
            </w:r>
          </w:p>
          <w:p w:rsidR="00C52410" w:rsidRPr="00B01985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cechy różnych form życia społecznego.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mechanizmy powstawania konfliktu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konsekwencje wynikające z konfliktu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zmienność i ciągłość w  postrzeganiu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problemy związane z klasyfikacją grup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C52410" w:rsidRPr="00B01985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wpływ różnorodnych czynników na spójność grup społecznych.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różnice w postrzeganiu postaw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różnych ról społecznych w odmiennych kręgach cywilizacyjnych oraz dawniej i dzisiaj;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i porównuje różne teorie klasyfikacji potrzeb człowieka;</w:t>
            </w:r>
          </w:p>
          <w:p w:rsidR="00C52410" w:rsidRPr="00B01985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opracowuje i analizuje ankiety dotyczące, np. funkcjonowania człowieka w różnych formach życia społecznego, poziomu zaspokojenia podstawowych potrzeb człowieka i konsekwencji z tym związanych.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Osobowość człowieka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klasyczne koncepcje osobowości: teorie 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psychodynamiczne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>, społeczno-poznawcze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humanistyczne, ich główne założenia i najważniejsi przedstawicie;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czynniki wpływające na zachowanie człowieka: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racjonalność, emocje, uczucia,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temperament i charakter;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rodzaje inteligencji – inteligencja emocjonalna;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kształtowanie i zmiana postaw – warunki skutecznej perswazji.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elementy definiujące osobowość 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czynników wpływających na zachowanie 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sposoby perswazji;</w:t>
            </w:r>
          </w:p>
          <w:p w:rsidR="00C52410" w:rsidRPr="00F4246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koncepcje osobowości;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czynniki wpływające na osobowość, zachowanie i postawy człowieka;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inteligencji;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różnice pomiędzy manipulacją a perswazją;</w:t>
            </w:r>
          </w:p>
          <w:p w:rsidR="00C52410" w:rsidRPr="005F7105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postaw konformistycznych.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różnice pomiędzy pojęciami: osobowość, temperament i charakter;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różne rodzaje inteligencji;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twórców i założenia klasycznych koncepcji osobowości;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działania ludzi wynikające z emocji i racjonalności;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postawy konformistycznej;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podnoszące skuteczność perswazji;</w:t>
            </w:r>
          </w:p>
          <w:p w:rsidR="00C52410" w:rsidRPr="00A4098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techniki perswazji i manipulacji w wybranych przekazach publicystycznych.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różne koncepcje osobowości;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z czego wynikają różnice w klasyfikowaniu osobowości;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pozytywne i negatywne aspekty oddziaływania emocji na zachowanie 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[z różnych perspektyw] wybrane zachowania i postawy;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skuteczność technik perswazji i manipulacji w wybranych przekazach publicystycznych.</w:t>
            </w:r>
          </w:p>
          <w:p w:rsidR="00C52410" w:rsidRPr="002B2B13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 wybranych koncepcji osobowości;</w:t>
            </w:r>
          </w:p>
          <w:p w:rsidR="00C52410" w:rsidRPr="0058074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wybranych technik panowania nad emocjami.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Wartości i normy społeczne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wartości i ich rola w życiu człowieka −  wartości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światopogląd i styl życia;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wartości afirmowane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w polskim społeczeństwie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wybranych społeczeństwach europejskich; 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normy społeczne i ich rodzaje;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skutki łamania norm społecznych – sankcje społeczne;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postawy wobec norm społecznych (aprobata, konformizm, nonkonformizm – ich wady i zalety);</w:t>
            </w:r>
          </w:p>
          <w:p w:rsidR="00C52410" w:rsidRPr="00E315A5" w:rsidDel="00C62383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mechanizm kontroli społecznej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wartości ważne w swoim życiu;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norm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dostrzega różne postawy wobec norm </w:t>
            </w:r>
            <w:r>
              <w:rPr>
                <w:rFonts w:cstheme="minorHAnsi"/>
                <w:sz w:val="18"/>
                <w:szCs w:val="18"/>
              </w:rPr>
              <w:lastRenderedPageBreak/>
              <w:t>społecznych;</w:t>
            </w:r>
          </w:p>
          <w:p w:rsidR="00C52410" w:rsidRPr="00C50EBC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odróżnia pojęcia: wartości, światopogląd, styl życia . 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stosuje, np. do opisu sytuacji pojęcia: wartości , światopogląd i styl życia;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odczytuje z prostych </w:t>
            </w:r>
            <w:r>
              <w:rPr>
                <w:rFonts w:cstheme="minorHAnsi"/>
                <w:sz w:val="18"/>
                <w:szCs w:val="18"/>
              </w:rPr>
              <w:lastRenderedPageBreak/>
              <w:t>źródeł informacji [tekst narracyjny i normatywny, wykres, tabela, plakat] wartości afirmowane w polskim społeczeństwie;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postawę hedonistyczna i eudajmonistyczną;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wpływające na światopogląd i styl życia 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norm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skutki łamania norm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formy kontroli społecznej;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sankcji społecznych;</w:t>
            </w:r>
          </w:p>
          <w:p w:rsidR="00C52410" w:rsidRPr="002562FA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podstawowe postawy wobec łamania norm społecznych: </w:t>
            </w:r>
            <w:r w:rsidRPr="00E315A5">
              <w:rPr>
                <w:rFonts w:cstheme="minorHAnsi"/>
                <w:sz w:val="18"/>
                <w:szCs w:val="18"/>
              </w:rPr>
              <w:t>aprobata, konformizm, nonkonformizm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porównuje, na podstawie źródeł, wartości afirmowane w społeczeństwie polskim i wybranych społeczeństwach </w:t>
            </w:r>
            <w:r>
              <w:rPr>
                <w:rFonts w:cstheme="minorHAnsi"/>
                <w:sz w:val="18"/>
                <w:szCs w:val="18"/>
              </w:rPr>
              <w:lastRenderedPageBreak/>
              <w:t>europejskich;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porównuje, na podstawie źródeł, wartości afirmowane w różnych grupach/ warstwach społeczeństwa polskiego;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postawę hedonistyczną i eudajmonistyczną;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4F04DB">
              <w:rPr>
                <w:rFonts w:cstheme="minorHAnsi"/>
                <w:i/>
                <w:sz w:val="18"/>
                <w:szCs w:val="18"/>
              </w:rPr>
              <w:t>pluralizm wartości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podstawie różnorodnych źródeł rozpoznaje rodzaje norm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sytuacje dotyczące przestrzegania norm społecznych [przyczyny łamania norm społecznych, przejawy, skutki, rodzaje sankcji społecznych];</w:t>
            </w:r>
          </w:p>
          <w:p w:rsidR="00C52410" w:rsidRPr="002562FA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wady i zalety różnorodnych postaw wobec norm społecznych.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analizuje, na wybranych przykładach,  funkcjonowanie norm społecznych pod kątem ciągłości </w:t>
            </w:r>
            <w:r>
              <w:rPr>
                <w:rFonts w:cstheme="minorHAnsi"/>
                <w:sz w:val="18"/>
                <w:szCs w:val="18"/>
              </w:rPr>
              <w:lastRenderedPageBreak/>
              <w:t>i zmienności;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 ocenia , z różnych perspektyw, stosowane w społeczeństwie polskim sankcje społeczne [np. skuteczności, etyczności, afirmacji społecznej];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przykłady postaw wobec norm społecznych [przyczyny, skutki, wady, zalety];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</w:t>
            </w:r>
            <w:r w:rsidRPr="004F04DB">
              <w:rPr>
                <w:rFonts w:cstheme="minorHAnsi"/>
                <w:i/>
                <w:sz w:val="18"/>
                <w:szCs w:val="18"/>
              </w:rPr>
              <w:t>pluralizmu wartości</w:t>
            </w:r>
            <w:r>
              <w:rPr>
                <w:rFonts w:cstheme="minorHAnsi"/>
                <w:sz w:val="18"/>
                <w:szCs w:val="18"/>
              </w:rPr>
              <w:t xml:space="preserve"> dla funkcjonowania społeczeństwa demokratycznego i przedstawia problemy wynikające ze stosowania tej zasady;</w:t>
            </w:r>
          </w:p>
          <w:p w:rsidR="00C52410" w:rsidRPr="0078065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analizuje, ocenia, prezentuje własne stanowisko wobec problemu </w:t>
            </w:r>
            <w:r w:rsidRPr="006948CC">
              <w:rPr>
                <w:rFonts w:cstheme="minorHAnsi"/>
                <w:i/>
                <w:sz w:val="18"/>
                <w:szCs w:val="18"/>
              </w:rPr>
              <w:t>kryzysu wartości</w:t>
            </w:r>
            <w:r>
              <w:rPr>
                <w:rFonts w:cstheme="minorHAnsi"/>
                <w:sz w:val="18"/>
                <w:szCs w:val="18"/>
              </w:rPr>
              <w:t xml:space="preserve"> we współczesnym świecie.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gromadzi informacje i analizuje sytuacje dotyczące przestrzegania norm społecznych w wybranych, </w:t>
            </w:r>
            <w:r>
              <w:rPr>
                <w:rFonts w:cstheme="minorHAnsi"/>
                <w:sz w:val="18"/>
                <w:szCs w:val="18"/>
              </w:rPr>
              <w:lastRenderedPageBreak/>
              <w:t>europejskich i pozaeuropejskich społeczeństwach [przyczyny łamania norm społecznych, przejawy, skutki, rodzaje sankcji społecznych];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335C12">
              <w:rPr>
                <w:rFonts w:cstheme="minorHAnsi"/>
                <w:sz w:val="18"/>
                <w:szCs w:val="18"/>
              </w:rPr>
              <w:t>wartości afirmowanych w swojej grupie rówieśniczej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335C12">
              <w:rPr>
                <w:rFonts w:cstheme="minorHAnsi"/>
                <w:sz w:val="18"/>
                <w:szCs w:val="18"/>
              </w:rPr>
              <w:t xml:space="preserve"> stosunku do poszczególnych norm społecznych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postaw wobec norm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 debatę dotyczącą, np. kryzysu wartości we współczesnym świecie.</w:t>
            </w:r>
          </w:p>
          <w:p w:rsidR="00C52410" w:rsidRPr="006948CC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  <w:p w:rsidR="00C52410" w:rsidRPr="00335C12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Socjalizacja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socjalizacja pierwotna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wtórna;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główne instytucje socjalizacji;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socjalizacja odwrócona;</w:t>
            </w:r>
          </w:p>
          <w:p w:rsidR="00C52410" w:rsidRPr="00E315A5" w:rsidDel="00C62383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resocjalizacja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elementy pojęcia socjalizacja;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działań/sytuacje sprzyjające procesowi socjalizacji;</w:t>
            </w:r>
          </w:p>
          <w:p w:rsidR="00C52410" w:rsidRPr="00942909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osób i instytucji mających wpływ na proces </w:t>
            </w:r>
            <w:r>
              <w:rPr>
                <w:rFonts w:cstheme="minorHAnsi"/>
                <w:sz w:val="18"/>
                <w:szCs w:val="18"/>
              </w:rPr>
              <w:lastRenderedPageBreak/>
              <w:t>socjalizacji.</w:t>
            </w:r>
          </w:p>
        </w:tc>
        <w:tc>
          <w:tcPr>
            <w:tcW w:w="2286" w:type="dxa"/>
            <w:gridSpan w:val="2"/>
          </w:tcPr>
          <w:p w:rsidR="00C52410" w:rsidRPr="00426267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człowiek jest istotą społeczną;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odróżnia socjalizację pierwotną od socjalizacji wtórnej;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osoby i instytucje mające wpływ na socjalizację pierwotną i wtórną;</w:t>
            </w:r>
          </w:p>
          <w:p w:rsidR="00C52410" w:rsidRPr="00942909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 w:rsidRPr="00D461D2">
              <w:rPr>
                <w:rFonts w:cstheme="minorHAnsi"/>
                <w:i/>
                <w:sz w:val="18"/>
                <w:szCs w:val="18"/>
              </w:rPr>
              <w:t>resocjalizacja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znaczenie procesu socjalizacji dla prawidłowego funkcjonowania człowieka w społeczeństwie;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socjalizację pierwotną i socjalizację wtórną;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rolę rodziny w </w:t>
            </w:r>
            <w:r>
              <w:rPr>
                <w:rFonts w:cstheme="minorHAnsi"/>
                <w:sz w:val="18"/>
                <w:szCs w:val="18"/>
              </w:rPr>
              <w:lastRenderedPageBreak/>
              <w:t>procesie socjalizacji;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w odniesieniu do procesu socjalizacji pierwotnej;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 wybranych przykładach wyjaśnia znaczenie pojęcia: </w:t>
            </w:r>
            <w:r w:rsidRPr="0009087A">
              <w:rPr>
                <w:rFonts w:cstheme="minorHAnsi"/>
                <w:i/>
                <w:sz w:val="18"/>
                <w:szCs w:val="18"/>
              </w:rPr>
              <w:t>socjalizacja odwrócona</w:t>
            </w:r>
            <w:r>
              <w:rPr>
                <w:rFonts w:cstheme="minorHAnsi"/>
                <w:i/>
                <w:sz w:val="18"/>
                <w:szCs w:val="18"/>
              </w:rPr>
              <w:t xml:space="preserve">; </w:t>
            </w:r>
            <w:r>
              <w:rPr>
                <w:rFonts w:cstheme="minorHAnsi"/>
                <w:sz w:val="18"/>
                <w:szCs w:val="18"/>
              </w:rPr>
              <w:t>podaje jego przyczyny;</w:t>
            </w:r>
          </w:p>
          <w:p w:rsidR="00C52410" w:rsidRPr="00942909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instytucje i mechanizmy sprzyjające procesowi socjalizacji.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zależności pomiędzy procesem  socjalizacji a poszczególnymi fazami rozwojowymi dziecka;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zjawiska cywilizacyjne mające wpływ na proces socjalizacji </w:t>
            </w:r>
            <w:r>
              <w:rPr>
                <w:rFonts w:cstheme="minorHAnsi"/>
                <w:sz w:val="18"/>
                <w:szCs w:val="18"/>
              </w:rPr>
              <w:lastRenderedPageBreak/>
              <w:t>we współczesnym społeczeństwie polskim/europejskim;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procesy socjalizacyjne w różnych typach społeczeństw, np. społeczeństwie tradycyjnym i postindustrialnym.</w:t>
            </w:r>
          </w:p>
          <w:p w:rsidR="00C52410" w:rsidRPr="00A702B3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  <w:p w:rsidR="00C52410" w:rsidRPr="00C90A78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przykłady niepowodzeń socjalizacyjnych [przyczyny, skutki];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trudności socjalizacyjne występujące w społeczeństwie nowoczesnym, np. wynikające ze 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– </w:t>
            </w:r>
            <w:r w:rsidRPr="00C90A78">
              <w:rPr>
                <w:rFonts w:cstheme="minorHAnsi"/>
                <w:sz w:val="18"/>
                <w:szCs w:val="18"/>
              </w:rPr>
              <w:t xml:space="preserve">zmieniającej się roli rodziny, 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C90A78">
              <w:rPr>
                <w:rFonts w:cstheme="minorHAnsi"/>
                <w:sz w:val="18"/>
                <w:szCs w:val="18"/>
              </w:rPr>
              <w:t xml:space="preserve">zmieniającego się sposobu funkcjonowania grup rówieśniczych, </w:t>
            </w:r>
          </w:p>
          <w:p w:rsidR="00C52410" w:rsidRPr="00A702B3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A702B3">
              <w:rPr>
                <w:rFonts w:cstheme="minorHAnsi"/>
                <w:sz w:val="18"/>
                <w:szCs w:val="18"/>
              </w:rPr>
              <w:t>rosnącej anonimowości, czy mobilności poziomej.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Rodzina dawniej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 xml:space="preserve">dziś 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skład rodziny i jej funkcje, typy rodzin;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zmiany w funkcjonowaniu rodziny: rodzina tradycyjna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demokratyczna,  nowe formy relacji rodzinnych, kryzys rodziny;</w:t>
            </w:r>
            <w:r>
              <w:rPr>
                <w:rFonts w:cstheme="minorHAnsi"/>
                <w:sz w:val="18"/>
                <w:szCs w:val="18"/>
              </w:rPr>
              <w:t xml:space="preserve"> eurosieroctwo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sytuacja rodziny w Polsce.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C52410" w:rsidRPr="00E315A5" w:rsidRDefault="00C52410" w:rsidP="001063C3">
            <w:pPr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zadań wykonywanych przez rodzinę;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praw i obowiązków poszczególnych członków rodziny;</w:t>
            </w:r>
          </w:p>
          <w:p w:rsidR="00C52410" w:rsidRPr="00D510E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problemów związanych z funkcjonowaniem rodziny we współczesnej Polsce.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rodziny jako grupy społecznej;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rodziny i podaje przykłady ich realizacji;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różne typy rodzin funkcjonujące we współczesnym społeczeństwie polskim;</w:t>
            </w:r>
          </w:p>
          <w:p w:rsidR="00C52410" w:rsidRPr="007530F5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rozróżnia pojęcia: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patriarchat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matriarchat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monogamia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poligamia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problemy funkcjonowania rodziny we współczesnej Polsce.</w:t>
            </w:r>
          </w:p>
          <w:p w:rsidR="00C52410" w:rsidRPr="00D510E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zawierania małżeństwa w prawie polskim;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w odniesieniu do rodziny;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różne typy rodzin funkcjonujące we współczesnym społeczeństwie polskim;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 i podaje przykłady: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patriarchat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matriarchat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monogamia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poligamia</w:t>
            </w:r>
            <w:r>
              <w:rPr>
                <w:rFonts w:cstheme="minorHAnsi"/>
                <w:i/>
                <w:sz w:val="18"/>
                <w:szCs w:val="18"/>
              </w:rPr>
              <w:t>; rodzina matrylinearna i 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patrylinearna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rodziny tradycyjnej;</w:t>
            </w:r>
          </w:p>
          <w:p w:rsidR="00C52410" w:rsidRPr="00664F5B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podstawowe kierunki zmian zachodzące </w:t>
            </w:r>
            <w:r>
              <w:rPr>
                <w:rFonts w:cstheme="minorHAnsi"/>
                <w:sz w:val="18"/>
                <w:szCs w:val="18"/>
              </w:rPr>
              <w:lastRenderedPageBreak/>
              <w:t>w rodzinach europejskich na przestrzeni dziejów.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wpływ procesów cywilizacyjnych na funkcjonowanie rodzin we współczesnym świecie (np. .eurosieroctwo);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C52410" w:rsidRPr="00595CB7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problemy funkcjonowania rodziny we współczesnej Polsce [przyczyny, przejawy, skutki].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95CB7">
              <w:rPr>
                <w:rFonts w:cstheme="minorHAnsi"/>
                <w:sz w:val="18"/>
                <w:szCs w:val="18"/>
              </w:rPr>
              <w:t xml:space="preserve">przygotowuje i przeprowadza debatę dotyczącą, np. </w:t>
            </w:r>
            <w:r>
              <w:rPr>
                <w:rFonts w:cstheme="minorHAnsi"/>
                <w:sz w:val="18"/>
                <w:szCs w:val="18"/>
              </w:rPr>
              <w:t xml:space="preserve">problemu </w:t>
            </w:r>
            <w:r w:rsidRPr="007530F5">
              <w:rPr>
                <w:rFonts w:cstheme="minorHAnsi"/>
                <w:i/>
                <w:sz w:val="18"/>
                <w:szCs w:val="18"/>
              </w:rPr>
              <w:t>kryzysu współczesnej rodziny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C5241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poglądów rówieśników na temat typów oraz funkcji rodziny we współczesnym świecie;</w:t>
            </w:r>
          </w:p>
          <w:p w:rsidR="00C52410" w:rsidRPr="007530F5" w:rsidRDefault="00C52410" w:rsidP="00C524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 prezentuje inny niż europejski model funkcjonowania rodziny we współczesnym świecie, np. w </w:t>
            </w:r>
            <w:r w:rsidRPr="004866F7">
              <w:rPr>
                <w:rFonts w:cstheme="minorHAnsi"/>
                <w:sz w:val="18"/>
                <w:szCs w:val="18"/>
              </w:rPr>
              <w:t>wybranych  rdzennych  grup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Pr="004866F7">
              <w:rPr>
                <w:rFonts w:cstheme="minorHAnsi"/>
                <w:sz w:val="18"/>
                <w:szCs w:val="18"/>
              </w:rPr>
              <w:t xml:space="preserve"> autochtonicznych   </w:t>
            </w:r>
            <w:r>
              <w:rPr>
                <w:rFonts w:cstheme="minorHAnsi"/>
                <w:sz w:val="18"/>
                <w:szCs w:val="18"/>
              </w:rPr>
              <w:t xml:space="preserve">na różnych kontynentach. 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Człowiek wobec inności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tolerancja a akceptacja;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przyczyny, przejawy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skutki nietolerancji, stygmatyzacji, 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źródła podziałów na „swoich” i „obcych” oraz ich konsekwencje;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zjawisko alienacji;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sposoby przeciwdziałania negatywnym postawom wobec innych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postawy tolerancji i nietolerancji;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stereotypów;</w:t>
            </w:r>
          </w:p>
          <w:p w:rsidR="00C52410" w:rsidRPr="00664F5B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podaje przykłady funkcjonujących w społeczeństwie polskim podziałów na </w:t>
            </w:r>
            <w:r w:rsidRPr="000B2788">
              <w:rPr>
                <w:rFonts w:cstheme="minorHAnsi"/>
                <w:i/>
                <w:sz w:val="18"/>
                <w:szCs w:val="18"/>
              </w:rPr>
              <w:t>swoich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 w:rsidRPr="000B2788">
              <w:rPr>
                <w:rFonts w:cstheme="minorHAnsi"/>
                <w:i/>
                <w:sz w:val="18"/>
                <w:szCs w:val="18"/>
              </w:rPr>
              <w:t>obcych</w:t>
            </w:r>
          </w:p>
        </w:tc>
        <w:tc>
          <w:tcPr>
            <w:tcW w:w="2286" w:type="dxa"/>
            <w:gridSpan w:val="2"/>
          </w:tcPr>
          <w:p w:rsidR="00C52410" w:rsidRPr="00A603B5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>tolerancja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akceptacja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Pr="000B278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alienacji;</w:t>
            </w:r>
          </w:p>
          <w:p w:rsidR="00C52410" w:rsidRPr="008F1DF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przyczyny i skutki funkcjonujących w społeczeństwie podziałów na </w:t>
            </w:r>
            <w:r w:rsidRPr="000B2788">
              <w:rPr>
                <w:rFonts w:cstheme="minorHAnsi"/>
                <w:i/>
                <w:sz w:val="18"/>
                <w:szCs w:val="18"/>
              </w:rPr>
              <w:t>swoich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obcych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podstawowe przyczyny i skutki nietolerancji;</w:t>
            </w:r>
          </w:p>
          <w:p w:rsidR="00C52410" w:rsidRPr="000B278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świadczących o nietolerancji;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zachowania wynikające z negatywnych postaw wobec innych;</w:t>
            </w:r>
          </w:p>
          <w:p w:rsidR="00C52410" w:rsidRPr="00F239AC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sposoby przeciwdziałania negatywnym postawom społecznych. </w:t>
            </w:r>
          </w:p>
        </w:tc>
        <w:tc>
          <w:tcPr>
            <w:tcW w:w="2286" w:type="dxa"/>
            <w:gridSpan w:val="4"/>
          </w:tcPr>
          <w:p w:rsidR="00C52410" w:rsidRPr="008F1DF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>tolerancja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akceptacj</w:t>
            </w:r>
            <w:r>
              <w:rPr>
                <w:rFonts w:cstheme="minorHAnsi"/>
                <w:i/>
                <w:sz w:val="18"/>
                <w:szCs w:val="18"/>
              </w:rPr>
              <w:t xml:space="preserve">a </w:t>
            </w:r>
            <w:r w:rsidRPr="00CB3F1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i/>
                <w:sz w:val="18"/>
                <w:szCs w:val="18"/>
              </w:rPr>
              <w:t xml:space="preserve">  afirmacja;</w:t>
            </w:r>
          </w:p>
          <w:p w:rsidR="00C52410" w:rsidRPr="008F1DF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odnoszące się  do postawy tolerancji;</w:t>
            </w:r>
          </w:p>
          <w:p w:rsidR="00C52410" w:rsidRPr="00CB3F11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</w:t>
            </w:r>
            <w:r>
              <w:rPr>
                <w:rFonts w:cstheme="minorHAnsi"/>
                <w:i/>
                <w:sz w:val="18"/>
                <w:szCs w:val="18"/>
              </w:rPr>
              <w:t>alienacja;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stygmatyzacji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 xml:space="preserve">stygmatyzacja </w:t>
            </w:r>
            <w:r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 w:rsidRPr="000B2788">
              <w:rPr>
                <w:rFonts w:cstheme="minorHAnsi"/>
                <w:i/>
                <w:sz w:val="18"/>
                <w:szCs w:val="18"/>
              </w:rPr>
              <w:t>sterotypizacja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negatywnych postaw wobec innych;</w:t>
            </w:r>
          </w:p>
          <w:p w:rsidR="00C52410" w:rsidRPr="00F239AC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przyczyny i skutki alienacji. 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B2788">
              <w:rPr>
                <w:rFonts w:cstheme="minorHAnsi"/>
                <w:sz w:val="18"/>
                <w:szCs w:val="18"/>
              </w:rPr>
              <w:t>ocenia, z różnych perspektyw,</w:t>
            </w:r>
            <w:r>
              <w:rPr>
                <w:rFonts w:cstheme="minorHAnsi"/>
                <w:sz w:val="18"/>
                <w:szCs w:val="18"/>
              </w:rPr>
              <w:t xml:space="preserve"> wybrane kampanie społeczne dotyczące przeciwdziałania negatywnym postawom społecznym;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przykłady negatywnych postaw wobec innych, stygmatyzacji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występujących w społeczeństwie polskim [przyczyny, przejawy, skutki];</w:t>
            </w:r>
          </w:p>
          <w:p w:rsidR="00C52410" w:rsidRPr="000B278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sporach dotyczących tolerancji.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przeprowadza, np. na terenie szkoły, kampanię społeczną na rzecz przeciwdziałania wybranym, negatywnym postawom wobec innych;</w:t>
            </w:r>
          </w:p>
          <w:p w:rsidR="00C52410" w:rsidRPr="00CB3F11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gromadzi, </w:t>
            </w:r>
            <w:r w:rsidRPr="00CB3F11">
              <w:rPr>
                <w:rFonts w:cstheme="minorHAnsi"/>
                <w:sz w:val="18"/>
                <w:szCs w:val="18"/>
              </w:rPr>
              <w:t xml:space="preserve">analizuje </w:t>
            </w:r>
            <w:r>
              <w:rPr>
                <w:rFonts w:cstheme="minorHAnsi"/>
                <w:sz w:val="18"/>
                <w:szCs w:val="18"/>
              </w:rPr>
              <w:t xml:space="preserve">i prezentuje informacje dotyczące </w:t>
            </w:r>
            <w:r w:rsidRPr="00CB3F11">
              <w:rPr>
                <w:rFonts w:cstheme="minorHAnsi"/>
                <w:sz w:val="18"/>
                <w:szCs w:val="18"/>
              </w:rPr>
              <w:t>negatywnych postaw wobec innych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 stygmatyzacji w wybranych państwach </w:t>
            </w:r>
            <w:r w:rsidRPr="00CB3F11">
              <w:rPr>
                <w:rFonts w:cstheme="minorHAnsi"/>
                <w:sz w:val="18"/>
                <w:szCs w:val="18"/>
              </w:rPr>
              <w:t>[przyczyny, przejawy, skutki]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52410" w:rsidRPr="00E315A5" w:rsidTr="001063C3">
        <w:trPr>
          <w:gridAfter w:val="1"/>
          <w:wAfter w:w="72" w:type="dxa"/>
          <w:trHeight w:val="6795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7. </w:t>
            </w:r>
            <w:r w:rsidRPr="00E315A5">
              <w:rPr>
                <w:rFonts w:cstheme="minorHAnsi"/>
                <w:b/>
                <w:sz w:val="18"/>
                <w:szCs w:val="18"/>
              </w:rPr>
              <w:t>Komunikacja interpersonalna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komunikacja werbalna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niewerbalna;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zasady aktywnego słuchania,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asertywność – przykłady zwrotów asertywnych;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taktyki autoprezentacji,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 i przebieg konfliktów społecznych (zachowania stron, zjawisko eskalacji);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metody rozwiązywania konfliktów: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mediacja,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negocjacje,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arbitraż;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etapy procesu decyzyjnego;</w:t>
            </w:r>
          </w:p>
          <w:p w:rsidR="00C52410" w:rsidRPr="00276607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metody kreatywnego rozwiązywania problemów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  <w:p w:rsidR="00C52410" w:rsidRPr="00E315A5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komunikatów werbalnych i niewerbalnych;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nadawcę i odbiorcę komunikatu;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konfliktów społecznych;</w:t>
            </w:r>
          </w:p>
          <w:p w:rsidR="00C52410" w:rsidRPr="00FC49E4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sposoby rozwiązywania sporów.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prawidłowo skonstruowanego komunikatu;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utrudniające prawidłowe komunikowanie się;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sposoby przekazywania komunikatów niewerbalnych;</w:t>
            </w:r>
          </w:p>
          <w:p w:rsidR="00C52410" w:rsidRPr="0069669A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postawy wobec konfliktu;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podstawowe różnice pomiędzy negocjacjami, mediacją i arbitrażem;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cechy, które powinien posiadać mediator i arbiter;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komunikatów/zwrotów asertywnych;</w:t>
            </w:r>
          </w:p>
          <w:p w:rsidR="00C52410" w:rsidRPr="00146FD6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zasady autoprezentacji.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komunikatów niewerbalnych;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ograniczania czynników utrudniających prawidłowe komunikowanie się;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[wskazuje pozytywne i negatywne aspekty] różne postawy wobec konfliktu;</w:t>
            </w:r>
          </w:p>
          <w:p w:rsidR="00C52410" w:rsidRPr="00C126AB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prawidłowo prowadzonej negocjacji;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postawy asertywnej;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zasady prawidłowej autoprezentacji;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i stosuje metody rozwiązywania problemów w sytuacjach typowych;</w:t>
            </w:r>
          </w:p>
          <w:p w:rsidR="00C52410" w:rsidRPr="00F373D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etapy procesu decyzyjnego.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formy komunikatów niewerbalnych w wybranych przekazach medialnych;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czynniki sprzyjające i utrudniające komunikację [symulacje; przekazy medialne];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 ocenia różne taktyki autoprezentacji;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różnych sposobów rozwiązywania konfliktów;</w:t>
            </w:r>
          </w:p>
          <w:p w:rsidR="00C52410" w:rsidRPr="00982144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  <w:gridSpan w:val="4"/>
          </w:tcPr>
          <w:p w:rsidR="00C52410" w:rsidRPr="00F373D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metody kreatywnego rozwiązywania problemów w sytuacjach nietypowych.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091" w:type="dxa"/>
            <w:gridSpan w:val="24"/>
            <w:shd w:val="clear" w:color="auto" w:fill="D9D9D9" w:themeFill="background1" w:themeFillShade="D9"/>
          </w:tcPr>
          <w:p w:rsidR="00C52410" w:rsidRPr="00E315A5" w:rsidRDefault="00C52410" w:rsidP="00106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II. KULTUROWA RÓŻNORODNOŚĆ SPOŁECZEŃSTWA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Rodzaje społeczeństw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charakterystyka typów społeczeństw: zbieracko-łowieckiego, nomadycznego, rolniczego, przemysłowego, poprzemysłowego;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charakterystyka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jednego ze współczesnych społeczeństw: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zbieracko-łowieckich,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nomadycznych,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rolniczych;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współczesnych społeczeństw (otwarte, informacyjne, konsumpcyjne, masowe);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porównanie społeczeństw przemysłowych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poprzemysłowych, tradycyjnych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nowoczesnych;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tradycyjnej społeczności wiejskiej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różnych typów społeczeństw;</w:t>
            </w:r>
          </w:p>
          <w:p w:rsidR="00C52410" w:rsidRPr="0086547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współczesnego społeczeństwa [</w:t>
            </w:r>
            <w:r w:rsidRPr="00E315A5">
              <w:rPr>
                <w:rFonts w:cstheme="minorHAnsi"/>
                <w:sz w:val="18"/>
                <w:szCs w:val="18"/>
              </w:rPr>
              <w:t xml:space="preserve">otwarte, informacyjne, konsumpcyjne,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masowe</w:t>
            </w:r>
            <w:r>
              <w:rPr>
                <w:rFonts w:cstheme="minorHAnsi"/>
                <w:sz w:val="18"/>
                <w:szCs w:val="18"/>
              </w:rPr>
              <w:t>].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cechy różnych typów społeczeństw;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typy społeczeństw;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cechy współczesnego społeczeństwa </w:t>
            </w:r>
            <w:r>
              <w:rPr>
                <w:rFonts w:cstheme="minorHAnsi"/>
                <w:sz w:val="18"/>
                <w:szCs w:val="18"/>
              </w:rPr>
              <w:lastRenderedPageBreak/>
              <w:t>postindustrialnego [</w:t>
            </w:r>
            <w:r w:rsidRPr="00E315A5">
              <w:rPr>
                <w:rFonts w:cstheme="minorHAnsi"/>
                <w:sz w:val="18"/>
                <w:szCs w:val="18"/>
              </w:rPr>
              <w:t>otwarte, informacyjne, konsumpcyjne, masowe</w:t>
            </w:r>
            <w:r>
              <w:rPr>
                <w:rFonts w:cstheme="minorHAnsi"/>
                <w:sz w:val="18"/>
                <w:szCs w:val="18"/>
              </w:rPr>
              <w:t>];</w:t>
            </w:r>
          </w:p>
          <w:p w:rsidR="00C52410" w:rsidRPr="0086547B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E315A5">
              <w:rPr>
                <w:rFonts w:cstheme="minorHAnsi"/>
                <w:sz w:val="18"/>
                <w:szCs w:val="18"/>
              </w:rPr>
              <w:t>cechy tradycyjnej społeczności wiejskiej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typy społeczeństw;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wybranych współczesnych społeczeństw: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zbieracko-łowieckich,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nomadycznych,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rolniczych; </w:t>
            </w:r>
          </w:p>
          <w:p w:rsidR="00C52410" w:rsidRPr="0086547B" w:rsidRDefault="00C52410" w:rsidP="00C5241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istotę cech współczesnego społeczeństwa  [</w:t>
            </w:r>
            <w:r w:rsidRPr="0086547B">
              <w:rPr>
                <w:rFonts w:cstheme="minorHAnsi"/>
                <w:sz w:val="18"/>
                <w:szCs w:val="18"/>
              </w:rPr>
              <w:t>otwarte, informacyjne, konsumpcyjne, masowe</w:t>
            </w:r>
            <w:r>
              <w:rPr>
                <w:rFonts w:cstheme="minorHAnsi"/>
                <w:sz w:val="18"/>
                <w:szCs w:val="18"/>
              </w:rPr>
              <w:t>];</w:t>
            </w:r>
          </w:p>
          <w:p w:rsidR="00C52410" w:rsidRPr="0086547B" w:rsidRDefault="00C52410" w:rsidP="00C5241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zjawiska cywilizacyjne mające wpływ na cechy współczesnego społeczeństwa postindustrialnego.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gromadzi, prezentuje i analizuje informacje na temat wybranych współczesnych społeczeństw: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zbieracko-łowieckich,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nomadycznych,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rolniczych;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szanse,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zagrożenia i wyzwania stojące przed współczesnym społeczeństwem postindustrialnym; </w:t>
            </w:r>
          </w:p>
          <w:p w:rsidR="00C52410" w:rsidRPr="0089459E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53F61">
              <w:rPr>
                <w:rFonts w:cstheme="minorHAnsi"/>
                <w:sz w:val="18"/>
                <w:szCs w:val="18"/>
              </w:rPr>
              <w:lastRenderedPageBreak/>
              <w:t>przygotowuje i przeprowadza debatę dotyczącą</w:t>
            </w:r>
            <w:r>
              <w:rPr>
                <w:rFonts w:cstheme="minorHAnsi"/>
                <w:sz w:val="18"/>
                <w:szCs w:val="18"/>
              </w:rPr>
              <w:t xml:space="preserve"> szans, zagrożeń i wyzwań stojących przed współczesnymi społeczeństwami postindustrialnymi;</w:t>
            </w:r>
          </w:p>
          <w:p w:rsidR="00C52410" w:rsidRPr="00253F61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Kultura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różne definicje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rodzaje kultury;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typy kultur według Margaret Mead i funkcjonujące w nich modele socjalizacji;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źródła zmian kulturowych 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potoczne znaczenie pojęcia </w:t>
            </w:r>
            <w:r w:rsidRPr="0036098B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kultur;</w:t>
            </w:r>
          </w:p>
          <w:p w:rsidR="00C52410" w:rsidRPr="0036098B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elementy polskiej kultury narodowej.</w:t>
            </w:r>
          </w:p>
        </w:tc>
        <w:tc>
          <w:tcPr>
            <w:tcW w:w="2286" w:type="dxa"/>
            <w:gridSpan w:val="2"/>
          </w:tcPr>
          <w:p w:rsidR="00C52410" w:rsidRPr="00FD424E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różnych definicji pojęcia </w:t>
            </w:r>
            <w:r w:rsidRPr="00FD424E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czynniki/sposoby upowszechniania wzorców kulturowych;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sprzyjające zmianom kulturowym;</w:t>
            </w:r>
          </w:p>
          <w:p w:rsidR="00C52410" w:rsidRPr="00B22841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charakterystyczne dla polskiej kultury narodowej.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różne definicje pojęcia </w:t>
            </w:r>
            <w:r w:rsidRPr="0036098B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FD424E">
              <w:rPr>
                <w:rFonts w:cstheme="minorHAnsi"/>
                <w:i/>
                <w:sz w:val="18"/>
                <w:szCs w:val="18"/>
              </w:rPr>
              <w:t>krąg kulturowy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charakterystyczne dla europejskiego kręgu kulturowego;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kultury w kształtowaniu świadomości narodowej;</w:t>
            </w:r>
          </w:p>
          <w:p w:rsidR="00C52410" w:rsidRPr="0036098B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w odniesieniu do kultury, kultury </w:t>
            </w:r>
            <w:r>
              <w:rPr>
                <w:rFonts w:cstheme="minorHAnsi"/>
                <w:sz w:val="18"/>
                <w:szCs w:val="18"/>
              </w:rPr>
              <w:lastRenderedPageBreak/>
              <w:t>narodowej i twórczości artystycznej.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charakteryzuje t</w:t>
            </w:r>
            <w:r w:rsidRPr="00FD424E">
              <w:rPr>
                <w:rFonts w:cstheme="minorHAnsi"/>
                <w:sz w:val="18"/>
                <w:szCs w:val="18"/>
              </w:rPr>
              <w:t>ypy kultur według Margaret Mead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wpływ zjawiska globalizacji na przemiany kulturowe współczesnego świata;</w:t>
            </w:r>
          </w:p>
          <w:p w:rsidR="00C52410" w:rsidRPr="00FD424E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przykłady zmienności i ciągłości europejskich/polskich wzorców kulturowych na przestrzeni wieków.</w:t>
            </w:r>
          </w:p>
        </w:tc>
        <w:tc>
          <w:tcPr>
            <w:tcW w:w="2286" w:type="dxa"/>
            <w:gridSpan w:val="4"/>
          </w:tcPr>
          <w:p w:rsidR="00C52410" w:rsidRPr="00162E7B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 na terenie szkoły [lub innej społeczności lokalnej] przedsięwzięcie propagujące kulturę regionalną lub narodową.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Zróżnicowanie kulturowe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wielokulturowość społeczeństw;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indywidualizm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kolektywizm  jako jeden z wymiarów kultury: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cechy kultur indywidualistycznych i kultur kolektywistycznych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przykłady  współczesnych kultur o silnych cechach indywidualistycznych (społeczeństwa Zachodu) i kolektywistycznych (społeczeństwa Ameryki Południowej, Azji, Afryki);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postrzeganie innych kultur: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etnocentryzm (interpretowanie i ocenianie innych kultur w kategoriach kultury własnej),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relatywizm kulturowy (interpretowanie i ocenianie innych kultur w jej własnych kategoriach),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przykłady deformacji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postrzeganiu innych kultur –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 xml:space="preserve">analiza problemu na podstawie wybranych fragmentów publikacji  Marcina Floriana  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Gawryckiego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 xml:space="preserve">  </w:t>
            </w:r>
            <w:r w:rsidRPr="00E315A5">
              <w:rPr>
                <w:rFonts w:cstheme="minorHAnsi"/>
                <w:i/>
                <w:sz w:val="18"/>
                <w:szCs w:val="18"/>
              </w:rPr>
              <w:t>W pogoni za wyobrażeniami. Próba interpretacji polskiej literatury podróżniczej poświęconej Ameryce Łacińskiej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czynniki różnicujące kultury [np. język, religia, obyczaje];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czynniki sprzyjające powstawaniu społeczeństw wielokulturowych we współczesnym świecie;</w:t>
            </w:r>
          </w:p>
          <w:p w:rsidR="00C52410" w:rsidRPr="00E07C6E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problemy wynikające z rosnącego zróżnicowania kulturowego współczesnej Europy.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podstawową różnicę pomiędzy </w:t>
            </w:r>
            <w:r w:rsidRPr="00E07C6E">
              <w:rPr>
                <w:rFonts w:cstheme="minorHAnsi"/>
                <w:sz w:val="18"/>
                <w:szCs w:val="18"/>
              </w:rPr>
              <w:t>kultur</w:t>
            </w:r>
            <w:r>
              <w:rPr>
                <w:rFonts w:cstheme="minorHAnsi"/>
                <w:sz w:val="18"/>
                <w:szCs w:val="18"/>
              </w:rPr>
              <w:t>ami</w:t>
            </w:r>
            <w:r w:rsidRPr="00E07C6E">
              <w:rPr>
                <w:rFonts w:cstheme="minorHAnsi"/>
                <w:sz w:val="18"/>
                <w:szCs w:val="18"/>
              </w:rPr>
              <w:t xml:space="preserve"> indywidualistyczn</w:t>
            </w:r>
            <w:r>
              <w:rPr>
                <w:rFonts w:cstheme="minorHAnsi"/>
                <w:sz w:val="18"/>
                <w:szCs w:val="18"/>
              </w:rPr>
              <w:t>ymi</w:t>
            </w:r>
            <w:r w:rsidRPr="00E07C6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 </w:t>
            </w:r>
            <w:r w:rsidRPr="00E07C6E">
              <w:rPr>
                <w:rFonts w:cstheme="minorHAnsi"/>
                <w:sz w:val="18"/>
                <w:szCs w:val="18"/>
              </w:rPr>
              <w:t>kultur</w:t>
            </w:r>
            <w:r>
              <w:rPr>
                <w:rFonts w:cstheme="minorHAnsi"/>
                <w:sz w:val="18"/>
                <w:szCs w:val="18"/>
              </w:rPr>
              <w:t xml:space="preserve">ami </w:t>
            </w:r>
            <w:r w:rsidRPr="00E07C6E">
              <w:rPr>
                <w:rFonts w:cstheme="minorHAnsi"/>
                <w:sz w:val="18"/>
                <w:szCs w:val="18"/>
              </w:rPr>
              <w:t>kolektywistyczn</w:t>
            </w:r>
            <w:r>
              <w:rPr>
                <w:rFonts w:cstheme="minorHAnsi"/>
                <w:sz w:val="18"/>
                <w:szCs w:val="18"/>
              </w:rPr>
              <w:t>ymi;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społeczeństw indywidualistycznych i kolektywistycznych we współczesnym świecie;</w:t>
            </w:r>
          </w:p>
          <w:p w:rsidR="00C52410" w:rsidRPr="00B759F7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zjawisko </w:t>
            </w:r>
            <w:r>
              <w:rPr>
                <w:rFonts w:cstheme="minorHAnsi"/>
                <w:i/>
                <w:sz w:val="18"/>
                <w:szCs w:val="18"/>
              </w:rPr>
              <w:t xml:space="preserve">szoku kulturowego;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typy relacji pomiędzy kulturami [wymiana kulturowa, integracja, separacja];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podstawową różnicę pomiędzy etnocentryzmem a relatywizmem kulturowym;</w:t>
            </w:r>
          </w:p>
          <w:p w:rsidR="00C52410" w:rsidRPr="00E07C6E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</w:t>
            </w:r>
            <w:r w:rsidRPr="00E315A5">
              <w:rPr>
                <w:rFonts w:cstheme="minorHAnsi"/>
                <w:sz w:val="18"/>
                <w:szCs w:val="18"/>
              </w:rPr>
              <w:t>przykłady deformacji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postrzeganiu innych kultur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</w:t>
            </w:r>
            <w:r w:rsidRPr="00E07C6E">
              <w:rPr>
                <w:rFonts w:cstheme="minorHAnsi"/>
                <w:sz w:val="18"/>
                <w:szCs w:val="18"/>
              </w:rPr>
              <w:t>społeczeństwa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07C6E">
              <w:rPr>
                <w:rFonts w:cstheme="minorHAnsi"/>
                <w:sz w:val="18"/>
                <w:szCs w:val="18"/>
              </w:rPr>
              <w:t>indywidualistyczn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07C6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E07C6E">
              <w:rPr>
                <w:rFonts w:cstheme="minorHAnsi"/>
                <w:sz w:val="18"/>
                <w:szCs w:val="18"/>
              </w:rPr>
              <w:t>kolektywistyczn</w:t>
            </w:r>
            <w:r>
              <w:rPr>
                <w:rFonts w:cstheme="minorHAnsi"/>
                <w:sz w:val="18"/>
                <w:szCs w:val="18"/>
              </w:rPr>
              <w:t>e;</w:t>
            </w:r>
          </w:p>
          <w:p w:rsidR="00C52410" w:rsidRPr="00B759F7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 czego wynika zjawisko </w:t>
            </w:r>
            <w:r>
              <w:rPr>
                <w:rFonts w:cstheme="minorHAnsi"/>
                <w:i/>
                <w:sz w:val="18"/>
                <w:szCs w:val="18"/>
              </w:rPr>
              <w:t>szoku kulturowego;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utrudniające prawidłowe relacje pomiędzy kulturami;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postawy etnocentryzmu i relatywizmu kulturowego;</w:t>
            </w:r>
          </w:p>
          <w:p w:rsidR="00C52410" w:rsidRPr="00E07C6E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podstawie tekstu publicystycznego analizuje problem deformacji w postrzeganiu innych kultur [przyczyny, przejawy, skutki].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przyczyny kształtowania społeczeństw indywidualistycznych i kolektywistycznych;</w:t>
            </w:r>
          </w:p>
          <w:p w:rsidR="00C52410" w:rsidRPr="0054090D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postawę etnocentryczną z relatywizmem kulturowym;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indywidualizmu i kolektywizmu w kulturze europejskiej;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wielokulturowe korzenie kultury polskiej odwołując się do tradycji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> II Rzeczypospolitej;</w:t>
            </w:r>
          </w:p>
          <w:p w:rsidR="00C52410" w:rsidRPr="00B759F7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argumenty i kontrargumenty w dyskusji na temat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multikulturalizmu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07FD">
              <w:rPr>
                <w:rFonts w:cstheme="minorHAnsi"/>
                <w:sz w:val="18"/>
                <w:szCs w:val="18"/>
              </w:rPr>
              <w:t>przygotowuje i przeprowadza debatę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indywidualizmu i kolektywizmu w kulturze europejskiej;</w:t>
            </w:r>
          </w:p>
          <w:p w:rsidR="00C52410" w:rsidRPr="007807FD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szans i zagrożeń wynikających z rosnącego zróżnicowania kulturowego Europy.</w:t>
            </w:r>
          </w:p>
        </w:tc>
      </w:tr>
      <w:tr w:rsidR="00C52410" w:rsidRPr="00E315A5" w:rsidTr="001063C3">
        <w:trPr>
          <w:gridAfter w:val="1"/>
          <w:wAfter w:w="72" w:type="dxa"/>
          <w:trHeight w:val="50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Kultura masowa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kultury masowej;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wartości i wzory propagowane przez kulturę masową;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pozytywne i negatywne aspekty funkcjonowania kultury masowej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podstawowe cechy kultury masowej;</w:t>
            </w:r>
          </w:p>
          <w:p w:rsidR="00C52410" w:rsidRPr="00A2201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współczesne sposoby rozpowszechniania kultury masowej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kultury masowej i kultury wysokiej;</w:t>
            </w:r>
          </w:p>
          <w:p w:rsidR="00C52410" w:rsidRPr="00A2201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pozytywnej i negatywnej roli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dla rozwoju i upowszechniania twórczości artystycznej 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pozytywne i negatywne aspekty funkcjonowania kultury masowej;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cechy kultury masowej i kultury wysokiej;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na czym polega proces </w:t>
            </w:r>
            <w:r>
              <w:rPr>
                <w:rFonts w:cstheme="minorHAnsi"/>
                <w:i/>
                <w:sz w:val="18"/>
                <w:szCs w:val="18"/>
              </w:rPr>
              <w:t xml:space="preserve">homogenizacji </w:t>
            </w:r>
            <w:r>
              <w:rPr>
                <w:rFonts w:cstheme="minorHAnsi"/>
                <w:sz w:val="18"/>
                <w:szCs w:val="18"/>
              </w:rPr>
              <w:t>form kultury;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80388D">
              <w:rPr>
                <w:rFonts w:cstheme="minorHAnsi"/>
                <w:sz w:val="18"/>
                <w:szCs w:val="18"/>
              </w:rPr>
              <w:t>yjaśni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0388D">
              <w:rPr>
                <w:rFonts w:cstheme="minorHAnsi"/>
                <w:sz w:val="18"/>
                <w:szCs w:val="18"/>
              </w:rPr>
              <w:t>, na czym polegają zmiany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388D">
              <w:rPr>
                <w:rFonts w:cstheme="minorHAnsi"/>
                <w:sz w:val="18"/>
                <w:szCs w:val="18"/>
              </w:rPr>
              <w:t xml:space="preserve">zachodzą w kulturze masowej w związku z upowszechnieniem się </w:t>
            </w:r>
            <w:proofErr w:type="spellStart"/>
            <w:r w:rsidRPr="0080388D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A22018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przemysł kulturalny.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wartości i wzory propagowane przez kulturę masową;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80388D">
              <w:rPr>
                <w:rFonts w:cstheme="minorHAnsi"/>
                <w:sz w:val="18"/>
                <w:szCs w:val="18"/>
              </w:rPr>
              <w:t>społecznej roli kultury masowej;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roli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 rozwoju i upowszechnianiu twórczości artystycznej;</w:t>
            </w:r>
          </w:p>
          <w:p w:rsidR="00C52410" w:rsidRPr="0080388D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roli kultury masowej w upowszechnianiu polskich wartości, wzorów i postaw.</w:t>
            </w:r>
          </w:p>
          <w:p w:rsidR="00C52410" w:rsidRPr="00A22018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07FD">
              <w:rPr>
                <w:rFonts w:cstheme="minorHAnsi"/>
                <w:sz w:val="18"/>
                <w:szCs w:val="18"/>
              </w:rPr>
              <w:t>przygotowuje i przeprowadza debatę dotyczącą, np.</w:t>
            </w:r>
            <w:r>
              <w:rPr>
                <w:rFonts w:cstheme="minorHAnsi"/>
                <w:sz w:val="18"/>
                <w:szCs w:val="18"/>
              </w:rPr>
              <w:t xml:space="preserve"> społecznej roli kultury masowej;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C5241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poglądów rówieśników na temat oddziaływania kultury masowej na ich postawy, wartości, zachowania.</w:t>
            </w:r>
          </w:p>
          <w:p w:rsidR="00C52410" w:rsidRPr="00E75CFD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Religia jako zjawisko społeczne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społeczne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indywidualne aspekty religii (religijność, wiara);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identyfikacja religijna ludności świata;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religijność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społeczeństw zachodnich (sekularyzacja, prywatyzacja religii);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stosunki wyznaniowe w Polsce;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religijności polskiego społeczeństwa: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identyfikacja religijna,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poziom zaangażowania w praktyki religijne,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terytorialne zróżnicowanie zaangażowania religijnego,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rola rytuałów, obrzędów i tradycji w życiu współczesnego człowieka: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religijny i</w:t>
            </w:r>
            <w:r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pozareligijny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 xml:space="preserve"> aspekt obrzędów przejścia,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tradycyjna obrzędowość doroczna w polskiej kulturze współczesnej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identyfikację religijną większości społeczeństwa polskiego;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nazwy religii dominujących w Europie;</w:t>
            </w:r>
          </w:p>
          <w:p w:rsidR="00C52410" w:rsidRPr="00F503D5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podstawowe </w:t>
            </w:r>
            <w:r>
              <w:rPr>
                <w:rFonts w:cstheme="minorHAnsi"/>
                <w:sz w:val="18"/>
                <w:szCs w:val="18"/>
              </w:rPr>
              <w:lastRenderedPageBreak/>
              <w:t>cechy religijności społeczeństwa polskiego i społeczeństw zachodnich;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problemy dotyczące religijności społeczeństw zachodnich, np. sekularyzacja;</w:t>
            </w:r>
          </w:p>
          <w:p w:rsidR="00C52410" w:rsidRPr="00687A94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elementy </w:t>
            </w:r>
            <w:r w:rsidRPr="00E315A5">
              <w:rPr>
                <w:rFonts w:cstheme="minorHAnsi"/>
                <w:sz w:val="18"/>
                <w:szCs w:val="18"/>
              </w:rPr>
              <w:t>tradycyjn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obrzędowoś</w:t>
            </w:r>
            <w:r>
              <w:rPr>
                <w:rFonts w:cstheme="minorHAnsi"/>
                <w:sz w:val="18"/>
                <w:szCs w:val="18"/>
              </w:rPr>
              <w:t xml:space="preserve">ci </w:t>
            </w:r>
            <w:r w:rsidRPr="00E315A5">
              <w:rPr>
                <w:rFonts w:cstheme="minorHAnsi"/>
                <w:sz w:val="18"/>
                <w:szCs w:val="18"/>
              </w:rPr>
              <w:t>doroczn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w polskiej kulturze współczesnej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rozróżnia pojęcia: </w:t>
            </w:r>
            <w:r w:rsidRPr="002130BD">
              <w:rPr>
                <w:rFonts w:cstheme="minorHAnsi"/>
                <w:i/>
                <w:sz w:val="18"/>
                <w:szCs w:val="18"/>
              </w:rPr>
              <w:t>religia, religijność, wiara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religie współczesnego świata;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formy organizacji religijnych;</w:t>
            </w:r>
          </w:p>
          <w:p w:rsidR="00C52410" w:rsidRPr="00F503D5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 w:rsidRPr="00F503D5">
              <w:rPr>
                <w:rFonts w:cstheme="minorHAnsi"/>
                <w:i/>
                <w:sz w:val="18"/>
                <w:szCs w:val="18"/>
              </w:rPr>
              <w:t>ateizm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religii w społeczeństwie;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problemy dotyczące religijności społeczeństw zachodnich, np. sekularyzacja, prywatyzacja religii;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elementy </w:t>
            </w:r>
            <w:r w:rsidRPr="00E315A5">
              <w:rPr>
                <w:rFonts w:cstheme="minorHAnsi"/>
                <w:sz w:val="18"/>
                <w:szCs w:val="18"/>
              </w:rPr>
              <w:t>obrzędowoś</w:t>
            </w:r>
            <w:r>
              <w:rPr>
                <w:rFonts w:cstheme="minorHAnsi"/>
                <w:sz w:val="18"/>
                <w:szCs w:val="18"/>
              </w:rPr>
              <w:t xml:space="preserve">ci </w:t>
            </w:r>
            <w:r w:rsidRPr="00E315A5">
              <w:rPr>
                <w:rFonts w:cstheme="minorHAnsi"/>
                <w:sz w:val="18"/>
                <w:szCs w:val="18"/>
              </w:rPr>
              <w:t>doroczn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w polskiej kulturze współczesnej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3A505E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obrzędów przejścia w życiu współczesnych ludzi.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pojęcia: </w:t>
            </w:r>
            <w:r w:rsidRPr="002130BD">
              <w:rPr>
                <w:rFonts w:cstheme="minorHAnsi"/>
                <w:i/>
                <w:sz w:val="18"/>
                <w:szCs w:val="18"/>
              </w:rPr>
              <w:t>religia, religijność, wiara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B64AAA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agnostyk;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odnoszące się do </w:t>
            </w:r>
            <w:r>
              <w:rPr>
                <w:rFonts w:cstheme="minorHAnsi"/>
                <w:sz w:val="18"/>
                <w:szCs w:val="18"/>
              </w:rPr>
              <w:lastRenderedPageBreak/>
              <w:t>stosunków wyznaniowych w 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największe wspólnoty wyznaniowe w 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zmienność i ciągłość w identyfikacji religijnej społeczeństw zachodnich;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zmiany zachodzące w religijności społeczeństwa polskiego;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religijność społeczeństwa polskiego i społeczeństw zachodnich;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główne elementy obrzędowości dorocznej charakterystyczne dla swojego regionu;</w:t>
            </w:r>
          </w:p>
          <w:p w:rsidR="00C52410" w:rsidRPr="00794C9D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sekularyzacja </w:t>
            </w:r>
            <w:r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prywatyzacja religii;</w:t>
            </w:r>
          </w:p>
          <w:p w:rsidR="00C52410" w:rsidRPr="00794C9D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religijny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pozareligijny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aspekt obrzędów przejścia.</w:t>
            </w:r>
          </w:p>
          <w:p w:rsidR="00C52410" w:rsidRPr="00687A94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mapę religijną współczesnego świata;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przyczyny i skutki zmian zachodzących w religijności, w tym w identyfikacji religijnej,  </w:t>
            </w:r>
            <w:r>
              <w:rPr>
                <w:rFonts w:cstheme="minorHAnsi"/>
                <w:sz w:val="18"/>
                <w:szCs w:val="18"/>
              </w:rPr>
              <w:lastRenderedPageBreak/>
              <w:t>społeczeństwa polskiego i społeczeństw zachodnich;</w:t>
            </w:r>
          </w:p>
          <w:p w:rsidR="00C52410" w:rsidRPr="00687A94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analizuje, z różnych perspektyw, rolę rytuałów, obrzędów i tradycji w życiu w życiu współczesnego człowieka.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przygotowuje prezentację dotyczącą, np. – </w:t>
            </w:r>
            <w:r w:rsidRPr="00276607">
              <w:rPr>
                <w:rFonts w:cstheme="minorHAnsi"/>
                <w:sz w:val="18"/>
                <w:szCs w:val="18"/>
              </w:rPr>
              <w:t>specyfiki obrzędowości dorocznej charakterystycznej dla swojego regionu;</w:t>
            </w:r>
          </w:p>
          <w:p w:rsidR="00C5241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276607">
              <w:rPr>
                <w:rFonts w:cstheme="minorHAnsi"/>
                <w:sz w:val="18"/>
                <w:szCs w:val="18"/>
              </w:rPr>
              <w:t xml:space="preserve">rytuałów przejścia </w:t>
            </w:r>
            <w:r w:rsidRPr="00276607">
              <w:rPr>
                <w:rFonts w:cstheme="minorHAnsi"/>
                <w:sz w:val="18"/>
                <w:szCs w:val="18"/>
              </w:rPr>
              <w:lastRenderedPageBreak/>
              <w:t>w innych niż europejski kręgach kulturowych;</w:t>
            </w:r>
          </w:p>
          <w:p w:rsidR="00C5241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jednej ze wspólnot wyznaniowych w Polsce.</w:t>
            </w:r>
          </w:p>
          <w:p w:rsidR="00C52410" w:rsidRPr="00B713BF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38" w:type="dxa"/>
            <w:gridSpan w:val="3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Subkultury młodzieżowe</w:t>
            </w:r>
          </w:p>
        </w:tc>
        <w:tc>
          <w:tcPr>
            <w:tcW w:w="212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typologia subkultur młodzieżowych w Polsce;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psychologiczny i społeczny aspekt powstawania subkultur (źródła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kontestacji i niedostosowania społecznego młodzieży);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najważniejszych subkultur, analiza słabych i mocnych stron wizji rzeczywistości wybranej subkultury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subkultur młodzieżowych w Polsce;</w:t>
            </w:r>
          </w:p>
          <w:p w:rsidR="00C52410" w:rsidRPr="00B713BF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855D2D">
              <w:rPr>
                <w:rFonts w:cstheme="minorHAnsi"/>
                <w:sz w:val="18"/>
                <w:szCs w:val="18"/>
              </w:rPr>
              <w:t xml:space="preserve">elementów decydujących </w:t>
            </w:r>
            <w:r w:rsidRPr="00855D2D">
              <w:rPr>
                <w:rFonts w:cstheme="minorHAnsi"/>
                <w:sz w:val="18"/>
                <w:szCs w:val="18"/>
              </w:rPr>
              <w:lastRenderedPageBreak/>
              <w:t>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55D2D">
              <w:rPr>
                <w:rFonts w:cstheme="minorHAnsi"/>
                <w:sz w:val="18"/>
                <w:szCs w:val="18"/>
              </w:rPr>
              <w:t>odrębności danej subkultury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subkultury młodzieżowe w 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przystępowania młodych ludzi do subkultur;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wymienia </w:t>
            </w:r>
            <w:r w:rsidRPr="00855D2D">
              <w:rPr>
                <w:rFonts w:cstheme="minorHAnsi"/>
                <w:sz w:val="18"/>
                <w:szCs w:val="18"/>
              </w:rPr>
              <w:t>element</w:t>
            </w:r>
            <w:r>
              <w:rPr>
                <w:rFonts w:cstheme="minorHAnsi"/>
                <w:sz w:val="18"/>
                <w:szCs w:val="18"/>
              </w:rPr>
              <w:t xml:space="preserve">y </w:t>
            </w:r>
            <w:r w:rsidRPr="00855D2D">
              <w:rPr>
                <w:rFonts w:cstheme="minorHAnsi"/>
                <w:sz w:val="18"/>
                <w:szCs w:val="18"/>
              </w:rPr>
              <w:t>decydując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855D2D">
              <w:rPr>
                <w:rFonts w:cstheme="minorHAnsi"/>
                <w:sz w:val="18"/>
                <w:szCs w:val="18"/>
              </w:rPr>
              <w:t xml:space="preserve">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55D2D">
              <w:rPr>
                <w:rFonts w:cstheme="minorHAnsi"/>
                <w:sz w:val="18"/>
                <w:szCs w:val="18"/>
              </w:rPr>
              <w:t>odrębności danej subkultury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wybraną subkulturę młodzieżową;</w:t>
            </w:r>
          </w:p>
          <w:p w:rsidR="00C52410" w:rsidRPr="00B713BF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pojęcia:  </w:t>
            </w:r>
            <w:r>
              <w:rPr>
                <w:rFonts w:cstheme="minorHAnsi"/>
                <w:i/>
                <w:sz w:val="18"/>
                <w:szCs w:val="18"/>
              </w:rPr>
              <w:t>subkultura.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podstawowe rodzaje subkultur;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pozytywne i negatywne aspekty funkcjonowania subkultur młodzieżowych;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rozpoznaje najważniejsze subkultury młodzieżowe w Polsce dawniej i dzisiaj;</w:t>
            </w:r>
          </w:p>
          <w:p w:rsidR="00C52410" w:rsidRPr="00B713BF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słabe i mocne strony wizji rzeczywistości wybranej subkultury.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współczesne subkultury;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cechy współczesnych  subkultur i subkultur charakterystycznych </w:t>
            </w:r>
            <w:r>
              <w:rPr>
                <w:rFonts w:cstheme="minorHAnsi"/>
                <w:sz w:val="18"/>
                <w:szCs w:val="18"/>
              </w:rPr>
              <w:lastRenderedPageBreak/>
              <w:t>dla pokolenia rodziców i dziadków;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zmierzchu ery subkultur;</w:t>
            </w:r>
          </w:p>
          <w:p w:rsidR="00C52410" w:rsidRPr="00855D2D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społecznej roli subkultur młodzieżowych.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debatę dotyczącą, np. </w:t>
            </w:r>
            <w:r>
              <w:rPr>
                <w:rFonts w:cstheme="minorHAnsi"/>
                <w:sz w:val="18"/>
                <w:szCs w:val="18"/>
              </w:rPr>
              <w:t xml:space="preserve">stosunku współczesnej młodzieży do subkultur. 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t xml:space="preserve">przygotowuje ankietę, </w:t>
            </w:r>
            <w:r w:rsidRPr="00B713BF">
              <w:rPr>
                <w:rFonts w:cstheme="minorHAnsi"/>
                <w:sz w:val="18"/>
                <w:szCs w:val="18"/>
              </w:rPr>
              <w:lastRenderedPageBreak/>
              <w:t xml:space="preserve">oraz wizualizuje i analizuje jej wyniki,  dotyczącą, np. </w:t>
            </w:r>
          </w:p>
          <w:p w:rsidR="00C5241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276607">
              <w:rPr>
                <w:rFonts w:cstheme="minorHAnsi"/>
                <w:sz w:val="18"/>
                <w:szCs w:val="18"/>
              </w:rPr>
              <w:t>poglądów rówieśników na temat współczesnych subkultur;</w:t>
            </w:r>
          </w:p>
          <w:p w:rsidR="00C52410" w:rsidRPr="00855D2D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roli, jaką odegrały subkultury w życiu poprzedniego pokolenia [nauczycieli / rodziców / dziadków].</w:t>
            </w:r>
          </w:p>
        </w:tc>
      </w:tr>
      <w:tr w:rsidR="00C52410" w:rsidRPr="00E315A5" w:rsidTr="001063C3">
        <w:trPr>
          <w:gridAfter w:val="1"/>
          <w:wAfter w:w="72" w:type="dxa"/>
        </w:trPr>
        <w:tc>
          <w:tcPr>
            <w:tcW w:w="1545" w:type="dxa"/>
            <w:gridSpan w:val="4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7. </w:t>
            </w:r>
            <w:r w:rsidRPr="00E315A5">
              <w:rPr>
                <w:rFonts w:cstheme="minorHAnsi"/>
                <w:b/>
                <w:sz w:val="18"/>
                <w:szCs w:val="18"/>
              </w:rPr>
              <w:t>Spory światopoglądowe</w:t>
            </w:r>
          </w:p>
        </w:tc>
        <w:tc>
          <w:tcPr>
            <w:tcW w:w="2117" w:type="dxa"/>
            <w:gridSpan w:val="3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uczestnicy sporów światopoglądowych: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obywatele,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instytucje państwowe,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partie polityczne, organizacje pozarządowe i instytucje religijne;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rola mediów i instytucji eksperckich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sporach światopoglądowych;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współczesne spory światopoglądowe (w kontekście etycznym, prawnym, społeczno-ekonomicznym):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aborcja,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związki osób tej samej płci,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kara śmierci,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zapłodnienie in vitro,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eutanazja,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inżynieria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genetyczna</w:t>
            </w:r>
          </w:p>
        </w:tc>
        <w:tc>
          <w:tcPr>
            <w:tcW w:w="228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współczesnych sporów światopoglądowych;</w:t>
            </w:r>
          </w:p>
          <w:p w:rsidR="00C52410" w:rsidRPr="002E32E1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swoje stanowisko wobec wybranych sporów światopoglądowych.</w:t>
            </w:r>
          </w:p>
        </w:tc>
        <w:tc>
          <w:tcPr>
            <w:tcW w:w="2286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uczestniczące w sporach światopoglądowych;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istotę wybranych sporów światopoglądowych;</w:t>
            </w:r>
          </w:p>
          <w:p w:rsidR="00C52410" w:rsidRPr="00F779CF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poglądy poszczególnych podmiotów w wybranych sporach światopoglądowych.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1EA8"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t>odnoszące się do swobody wyrażania swoich poglądów;</w:t>
            </w:r>
          </w:p>
          <w:p w:rsidR="00C52410" w:rsidRPr="00FB0B23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istotę toczących się w Polsce sporów światopoglądowych;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poszczególnych podmiotów, w tym mediów i instytucji eksperckich, w sporach światopoglądowych;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 wybranych sporów światopoglądowych;</w:t>
            </w:r>
          </w:p>
          <w:p w:rsidR="00C52410" w:rsidRPr="00FB0B23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czym są i jaką odgrywają rolę tzw. </w:t>
            </w:r>
            <w:proofErr w:type="spellStart"/>
            <w:r w:rsidRPr="00F779CF">
              <w:rPr>
                <w:rFonts w:cstheme="minorHAnsi"/>
                <w:i/>
                <w:sz w:val="18"/>
                <w:szCs w:val="18"/>
              </w:rPr>
              <w:t>think</w:t>
            </w:r>
            <w:proofErr w:type="spellEnd"/>
            <w:r w:rsidRPr="00F779CF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779CF">
              <w:rPr>
                <w:rFonts w:cstheme="minorHAnsi"/>
                <w:i/>
                <w:sz w:val="18"/>
                <w:szCs w:val="18"/>
              </w:rPr>
              <w:t>thanki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Pr="00FA1EA8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FB0B23">
              <w:rPr>
                <w:rFonts w:cstheme="minorHAnsi"/>
                <w:sz w:val="18"/>
                <w:szCs w:val="18"/>
              </w:rPr>
              <w:t>organizacj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FB0B23">
              <w:rPr>
                <w:rFonts w:cstheme="minorHAnsi"/>
                <w:sz w:val="18"/>
                <w:szCs w:val="18"/>
              </w:rPr>
              <w:t xml:space="preserve"> typu </w:t>
            </w:r>
            <w:proofErr w:type="spellStart"/>
            <w:r w:rsidRPr="00FB0B23">
              <w:rPr>
                <w:rFonts w:cstheme="minorHAnsi"/>
                <w:sz w:val="18"/>
                <w:szCs w:val="18"/>
              </w:rPr>
              <w:t>watchdog</w:t>
            </w:r>
            <w:proofErr w:type="spellEnd"/>
            <w:r w:rsidRPr="00FB0B23">
              <w:rPr>
                <w:rFonts w:cstheme="minorHAnsi"/>
                <w:sz w:val="18"/>
                <w:szCs w:val="18"/>
              </w:rPr>
              <w:t xml:space="preserve">  w Polsce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główne spory światopoglądowe w Polsce [przyczyny, przebieg, konsekwencje, zmienność postaw]; </w:t>
            </w:r>
          </w:p>
          <w:p w:rsidR="00C52410" w:rsidRPr="00FB0B23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prezentuje aktywność wybranych podmiotów, zaangażowanych  w toczące się w Polsce spory światopoglądowe.</w:t>
            </w:r>
          </w:p>
        </w:tc>
        <w:tc>
          <w:tcPr>
            <w:tcW w:w="228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t>przygotowuje i przeprowadza debatę dotyczącą</w:t>
            </w:r>
            <w:r>
              <w:rPr>
                <w:rFonts w:cstheme="minorHAnsi"/>
                <w:sz w:val="18"/>
                <w:szCs w:val="18"/>
              </w:rPr>
              <w:t xml:space="preserve"> wybranego sporu światopoglądowego;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film, lub inna formę publikacji, dotyczącą jednego z toczących się współcześnie sporów światopoglądowych. </w:t>
            </w:r>
          </w:p>
          <w:p w:rsidR="00C52410" w:rsidRPr="00FB0B23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c>
          <w:tcPr>
            <w:tcW w:w="15163" w:type="dxa"/>
            <w:gridSpan w:val="25"/>
            <w:shd w:val="clear" w:color="auto" w:fill="D9D9D9" w:themeFill="background1" w:themeFillShade="D9"/>
          </w:tcPr>
          <w:p w:rsidR="00C52410" w:rsidRPr="00276607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Rozdział 3. Funkcjonowanie społeczeństwa </w:t>
            </w:r>
          </w:p>
        </w:tc>
      </w:tr>
      <w:tr w:rsidR="00C52410" w:rsidRPr="00E315A5" w:rsidTr="001063C3">
        <w:tc>
          <w:tcPr>
            <w:tcW w:w="1516" w:type="dxa"/>
            <w:gridSpan w:val="2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Struktura społeczna</w:t>
            </w:r>
          </w:p>
        </w:tc>
        <w:tc>
          <w:tcPr>
            <w:tcW w:w="211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pojęć: struktura społeczna, stratyfikacja, klasa społeczna, warstwa społeczna;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podstawowe kryteria stratyfikacji społecznej: położenie materialne, zróżnicowanie zawodowe, status społeczny, władza;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ruchliwość (mobilność) społeczna: jej rodzaje (pionowa i pozioma) oraz czynniki;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źródła degradacji i awansu społecznego</w:t>
            </w:r>
          </w:p>
          <w:p w:rsidR="00C52410" w:rsidRPr="00E315A5" w:rsidRDefault="00C52410" w:rsidP="001063C3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kryteria różnicujące ludzi / określające ich pozycję społeczną;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ruchliwości społecznej we współczesnym świecie, w tym w Polsce.</w:t>
            </w:r>
          </w:p>
          <w:p w:rsidR="00C52410" w:rsidRPr="002F0D0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ruchliwości pionowej i poziomej;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degradacji i awansu społecznego;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kryteria stratyfikacji społecznej;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odróżnia warstwę społeczną od klasy społecznej;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Pr="00E07415">
              <w:rPr>
                <w:rFonts w:cstheme="minorHAnsi"/>
                <w:i/>
                <w:sz w:val="18"/>
                <w:szCs w:val="18"/>
              </w:rPr>
              <w:t>stratyfikacja społeczna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migracja.</w:t>
            </w:r>
          </w:p>
          <w:p w:rsidR="00C52410" w:rsidRPr="002F0D00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przyczyny i konsekwencje ruchliwości pionowej i poziomej we współczesnym świecie, w tym w 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źródła degradacji i awansu społecznego;</w:t>
            </w:r>
          </w:p>
          <w:p w:rsidR="00C52410" w:rsidRPr="004225D2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pojęcia: </w:t>
            </w:r>
            <w:r>
              <w:rPr>
                <w:rFonts w:cstheme="minorHAnsi"/>
                <w:i/>
                <w:sz w:val="18"/>
                <w:szCs w:val="18"/>
              </w:rPr>
              <w:t>warstwa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i/>
                <w:sz w:val="18"/>
                <w:szCs w:val="18"/>
              </w:rPr>
              <w:t>klasa społeczna;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poglądy </w:t>
            </w:r>
            <w:r w:rsidRPr="005E350C">
              <w:rPr>
                <w:rFonts w:cstheme="minorHAnsi"/>
                <w:sz w:val="18"/>
                <w:szCs w:val="18"/>
              </w:rPr>
              <w:t>Karol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Marks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i </w:t>
            </w:r>
            <w:proofErr w:type="spellStart"/>
            <w:r w:rsidRPr="005E350C">
              <w:rPr>
                <w:rFonts w:cstheme="minorHAnsi"/>
                <w:sz w:val="18"/>
                <w:szCs w:val="18"/>
              </w:rPr>
              <w:t>Max</w:t>
            </w:r>
            <w:r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5E350C">
              <w:rPr>
                <w:rFonts w:cstheme="minorHAnsi"/>
                <w:sz w:val="18"/>
                <w:szCs w:val="18"/>
              </w:rPr>
              <w:t xml:space="preserve"> Weber</w:t>
            </w:r>
            <w:r>
              <w:rPr>
                <w:rFonts w:cstheme="minorHAnsi"/>
                <w:sz w:val="18"/>
                <w:szCs w:val="18"/>
              </w:rPr>
              <w:t>a dotyczące stratyfikacji;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społeczne znaczenie klasy średniej;</w:t>
            </w:r>
          </w:p>
          <w:p w:rsidR="00C52410" w:rsidRPr="002F0D0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otwartym i zamkniętym typem stratyfikacji społecznej. 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zależności pomiędzy współczesnymi zjawiskami cywilizacyjnymi, a zmianami zachodzącymi w strukturze społeczeństw zachodnich;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poglądy </w:t>
            </w:r>
            <w:r w:rsidRPr="005E350C">
              <w:rPr>
                <w:rFonts w:cstheme="minorHAnsi"/>
                <w:sz w:val="18"/>
                <w:szCs w:val="18"/>
              </w:rPr>
              <w:t>Karol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Marks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i </w:t>
            </w:r>
            <w:proofErr w:type="spellStart"/>
            <w:r w:rsidRPr="005E350C">
              <w:rPr>
                <w:rFonts w:cstheme="minorHAnsi"/>
                <w:sz w:val="18"/>
                <w:szCs w:val="18"/>
              </w:rPr>
              <w:t>Max</w:t>
            </w:r>
            <w:r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5E350C">
              <w:rPr>
                <w:rFonts w:cstheme="minorHAnsi"/>
                <w:sz w:val="18"/>
                <w:szCs w:val="18"/>
              </w:rPr>
              <w:t xml:space="preserve"> Weber</w:t>
            </w:r>
            <w:r>
              <w:rPr>
                <w:rFonts w:cstheme="minorHAnsi"/>
                <w:sz w:val="18"/>
                <w:szCs w:val="18"/>
              </w:rPr>
              <w:t>a dotyczące stratyfikacji.</w:t>
            </w:r>
          </w:p>
          <w:p w:rsidR="00C52410" w:rsidRPr="00E0741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opracowuje prezentację, w której  przedstawia strukturę wybranego społeczeństwa zachodniego, w tym charakter i dynamikę zachodzących w nim zmian.</w:t>
            </w:r>
          </w:p>
          <w:p w:rsidR="00C52410" w:rsidRPr="00F60186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c>
          <w:tcPr>
            <w:tcW w:w="1516" w:type="dxa"/>
            <w:gridSpan w:val="2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Przemiany społeczne w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Polsce</w:t>
            </w:r>
          </w:p>
        </w:tc>
        <w:tc>
          <w:tcPr>
            <w:tcW w:w="211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struktura warstwowa społeczeństwa polskiego w okresie PRL;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transformacja ustrojowa w 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jej następstwa;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sposoby adaptacji klas społecznych do zmian społeczno-gospodarczych w Polsce;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cechy charakterystyczne </w:t>
            </w:r>
            <w:r w:rsidRPr="00E315A5">
              <w:rPr>
                <w:rFonts w:cstheme="minorHAnsi"/>
                <w:i/>
                <w:sz w:val="18"/>
                <w:szCs w:val="18"/>
              </w:rPr>
              <w:lastRenderedPageBreak/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 w:rsidRPr="00E315A5"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E315A5">
              <w:rPr>
                <w:rFonts w:cstheme="minorHAnsi"/>
                <w:sz w:val="18"/>
                <w:szCs w:val="18"/>
              </w:rPr>
              <w:t>np. bierność, roszczeniowość wobec państwa</w:t>
            </w:r>
            <w:r w:rsidRPr="00E315A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i/>
                <w:sz w:val="18"/>
                <w:szCs w:val="18"/>
              </w:rPr>
              <w:t>homo sovieticus</w:t>
            </w:r>
            <w:r w:rsidRPr="00E315A5">
              <w:rPr>
                <w:rFonts w:cstheme="minorHAnsi"/>
                <w:sz w:val="18"/>
                <w:szCs w:val="18"/>
              </w:rPr>
              <w:t xml:space="preserve">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przemiany polityczne i społeczne w Polsce;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inteligencja jako warstwa społeczna: rola w polskim społeczeństwie, dyferencjacja   po 1989 r.;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struktura warstwowa współczesnego społeczeństwa polskiego;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niekonwencjonalne formy przystosowania się do zmiany systemowej – analiza problemu na podstawie wybranych fragmentów pracy Caroline Humphrey </w:t>
            </w:r>
            <w:r w:rsidRPr="00E315A5">
              <w:rPr>
                <w:rFonts w:cstheme="minorHAnsi"/>
                <w:i/>
                <w:iCs/>
                <w:sz w:val="18"/>
                <w:szCs w:val="18"/>
              </w:rPr>
              <w:t xml:space="preserve">Koniec radzieckiego życia. Ekonomie życia codziennego po socjalizmie 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różnice pomiędzy stratyfikacją społeczeństwa polskiego w okresie PRL-u i współcześnie;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kategorii społeczno-zawodowych we współczesnej Polsce;</w:t>
            </w:r>
          </w:p>
          <w:p w:rsidR="00C52410" w:rsidRPr="00BC2268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 różnych postaw wobec transformacji ustrojowej w Polsce.</w:t>
            </w:r>
          </w:p>
        </w:tc>
        <w:tc>
          <w:tcPr>
            <w:tcW w:w="2307" w:type="dxa"/>
            <w:gridSpan w:val="4"/>
          </w:tcPr>
          <w:p w:rsidR="00C52410" w:rsidRPr="002A552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cechy charakterystyczne </w:t>
            </w:r>
            <w:r w:rsidRPr="00E315A5">
              <w:rPr>
                <w:rFonts w:cstheme="minorHAnsi"/>
                <w:i/>
                <w:sz w:val="18"/>
                <w:szCs w:val="18"/>
              </w:rPr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zmiany, które nastąpiły w Polsce po upadku komunizmu;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konsekwencje społeczne transformacji ustrojowej w 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typowe formy przystosowania się do zmiany </w:t>
            </w:r>
            <w:r>
              <w:rPr>
                <w:rFonts w:cstheme="minorHAnsi"/>
                <w:sz w:val="18"/>
                <w:szCs w:val="18"/>
              </w:rPr>
              <w:lastRenderedPageBreak/>
              <w:t>systemowej;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EE7EF7">
              <w:rPr>
                <w:rFonts w:cstheme="minorHAnsi"/>
                <w:i/>
                <w:sz w:val="18"/>
                <w:szCs w:val="18"/>
              </w:rPr>
              <w:t>adaptacja społeczna;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warstwy / kategorie społeczno-zawodowe współczesnego społeczeństwa polskiego;</w:t>
            </w:r>
          </w:p>
          <w:p w:rsidR="00C52410" w:rsidRPr="00EE7EF7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cechy inteligencji jako warstwy społecznej.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 w:rsidRPr="000337C3">
              <w:rPr>
                <w:rFonts w:cstheme="minorHAnsi"/>
                <w:i/>
                <w:sz w:val="18"/>
                <w:szCs w:val="18"/>
              </w:rPr>
              <w:t>nomenklatura partyjna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2A552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konsekwencje [społeczno-ekonomiczne, kulturowe  i polityczne] postaw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</w:t>
            </w:r>
            <w:r w:rsidRPr="00E315A5">
              <w:rPr>
                <w:rFonts w:cstheme="minorHAnsi"/>
                <w:i/>
                <w:sz w:val="18"/>
                <w:szCs w:val="18"/>
              </w:rPr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sytuację społeczno-ekonomiczną i polityczną w Polsce </w:t>
            </w:r>
            <w:r>
              <w:rPr>
                <w:rFonts w:cstheme="minorHAnsi"/>
                <w:sz w:val="18"/>
                <w:szCs w:val="18"/>
              </w:rPr>
              <w:lastRenderedPageBreak/>
              <w:t>w okresie komunizmu i po jego upadku;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podstawowe warstwy / kategorie społeczno-zawodowe współczesnego społeczeństwa polskiego;</w:t>
            </w:r>
          </w:p>
          <w:p w:rsidR="00C52410" w:rsidRPr="0056307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6307B">
              <w:rPr>
                <w:rFonts w:cstheme="minorHAnsi"/>
                <w:sz w:val="18"/>
                <w:szCs w:val="18"/>
              </w:rPr>
              <w:t>przedstawia zjawisko dyferencjacji inteligencji polskiej  po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56307B">
              <w:rPr>
                <w:rFonts w:cstheme="minorHAnsi"/>
                <w:sz w:val="18"/>
                <w:szCs w:val="18"/>
              </w:rPr>
              <w:t>1989 r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2A552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 podstawie tekstu publicystycznego przedstawia </w:t>
            </w:r>
            <w:r w:rsidRPr="00E315A5">
              <w:rPr>
                <w:rFonts w:cstheme="minorHAnsi"/>
                <w:sz w:val="18"/>
                <w:szCs w:val="18"/>
              </w:rPr>
              <w:t>niekonwencjonalne formy przystosowania się do zmiany systemowej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lastRenderedPageBreak/>
              <w:t>analizuje charakter i dynamikę zmian zachodzących w społeczeństwie polskim; w tym w poszczególnych warstwach i klasach społecznych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EE7EF7">
              <w:rPr>
                <w:rFonts w:cstheme="minorHAnsi"/>
                <w:sz w:val="18"/>
                <w:szCs w:val="18"/>
              </w:rPr>
              <w:t xml:space="preserve"> po 1989 r.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52410" w:rsidRPr="0056307B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56307B">
              <w:rPr>
                <w:rFonts w:cstheme="minorHAnsi"/>
                <w:sz w:val="18"/>
                <w:szCs w:val="18"/>
              </w:rPr>
              <w:t>roli inteligencji we współczesnym  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 w:rsidRPr="0056307B">
              <w:rPr>
                <w:rFonts w:cstheme="minorHAnsi"/>
                <w:sz w:val="18"/>
                <w:szCs w:val="18"/>
              </w:rPr>
              <w:t>społeczeństwie  polskim;</w:t>
            </w:r>
          </w:p>
          <w:p w:rsidR="00C52410" w:rsidRPr="0056307B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– oceny przebiegu i skutków transformacji ustrojowej w Polsce;</w:t>
            </w:r>
          </w:p>
          <w:p w:rsidR="00C52410" w:rsidRPr="00EE7EF7" w:rsidRDefault="00C52410" w:rsidP="00C52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zamiany zachodzące w społeczeństwie polskim po upadku komunizmu z procesem zmian zachodzących w innym społeczeństwie postkomunistycznym.</w:t>
            </w:r>
          </w:p>
          <w:p w:rsidR="00C52410" w:rsidRPr="00C47DCF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  <w:p w:rsidR="00C52410" w:rsidRPr="002A552B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opracowuje prezentację, w której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B752A9">
              <w:rPr>
                <w:rFonts w:cstheme="minorHAnsi"/>
                <w:sz w:val="18"/>
                <w:szCs w:val="18"/>
              </w:rPr>
              <w:t>porównuje strukturę społeczeństwa polskiego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752A9">
              <w:rPr>
                <w:rFonts w:cstheme="minorHAnsi"/>
                <w:sz w:val="18"/>
                <w:szCs w:val="18"/>
              </w:rPr>
              <w:t>wybranymi społeczeństwami zachodnimi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B752A9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przedstawia proces przystosowania się do zmiany systemowej w wybranych społeczeństwach postkomunistycznych [innych niż społeczeństwo polskie].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  <w:p w:rsidR="00C52410" w:rsidRPr="00EE7EF7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c>
          <w:tcPr>
            <w:tcW w:w="1516" w:type="dxa"/>
            <w:gridSpan w:val="2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Nierówności społeczne</w:t>
            </w:r>
          </w:p>
        </w:tc>
        <w:tc>
          <w:tcPr>
            <w:tcW w:w="2114" w:type="dxa"/>
            <w:gridSpan w:val="4"/>
          </w:tcPr>
          <w:p w:rsidR="00C52410" w:rsidRPr="00E315A5" w:rsidRDefault="00C52410" w:rsidP="00C524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wymiary nierówności społecznych (np.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nierówności dochodowe, nierówne traktowanie, nierówności szans </w:t>
            </w:r>
            <w:r w:rsidRPr="00E315A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życiowych);</w:t>
            </w:r>
          </w:p>
          <w:p w:rsidR="00C52410" w:rsidRPr="00E315A5" w:rsidRDefault="00C52410" w:rsidP="00C524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pomiar poziomu nierówności w społeczeństwie − wskaźnik </w:t>
            </w:r>
            <w:proofErr w:type="spellStart"/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Giniego</w:t>
            </w:r>
            <w:proofErr w:type="spellEnd"/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:rsidR="00C52410" w:rsidRPr="00E315A5" w:rsidRDefault="00C52410" w:rsidP="00C524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skala nierówności społecznych w Polsce w porównaniu z innymi państwami europejskimi;</w:t>
            </w:r>
          </w:p>
          <w:p w:rsidR="00C52410" w:rsidRPr="00E315A5" w:rsidRDefault="00C52410" w:rsidP="00C524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skutki społeczne, kulturowe, polityczne nierówności społecznych;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wybranych konfliktów społeczno-ekonomicznych na świecie: przyczyny, przejawy, skutki</w:t>
            </w:r>
          </w:p>
        </w:tc>
        <w:tc>
          <w:tcPr>
            <w:tcW w:w="2306" w:type="dxa"/>
            <w:gridSpan w:val="4"/>
          </w:tcPr>
          <w:p w:rsidR="00C52410" w:rsidRPr="004374DC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nierówności we współczesnych społeczeństwach, w tym w społeczeństwie polskim;</w:t>
            </w:r>
          </w:p>
          <w:p w:rsidR="00C52410" w:rsidRPr="00B3760D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r>
              <w:rPr>
                <w:rFonts w:cstheme="minorHAnsi"/>
                <w:sz w:val="18"/>
                <w:szCs w:val="18"/>
              </w:rPr>
              <w:lastRenderedPageBreak/>
              <w:t>konfliktów społeczno-ekonomicznych na świecie.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kryteria/wymiary nierówności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typowy konflikt społeczno-ekonomiczny  [przyczyny, przejawy, </w:t>
            </w:r>
            <w:r>
              <w:rPr>
                <w:rFonts w:cstheme="minorHAnsi"/>
                <w:sz w:val="18"/>
                <w:szCs w:val="18"/>
              </w:rPr>
              <w:lastRenderedPageBreak/>
              <w:t>skutki];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nierówności społecznych;</w:t>
            </w:r>
          </w:p>
          <w:p w:rsidR="00C52410" w:rsidRPr="002A6292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państwa na rzecz ograniczenia nierówności społecznych.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analizuje wyniki </w:t>
            </w:r>
            <w:r w:rsidRPr="002A6292">
              <w:rPr>
                <w:rFonts w:cstheme="minorHAnsi"/>
                <w:sz w:val="18"/>
                <w:szCs w:val="18"/>
              </w:rPr>
              <w:t>pomiar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2A6292">
              <w:rPr>
                <w:rFonts w:cstheme="minorHAnsi"/>
                <w:sz w:val="18"/>
                <w:szCs w:val="18"/>
              </w:rPr>
              <w:t xml:space="preserve"> poziomu nierówności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A6292">
              <w:rPr>
                <w:rFonts w:cstheme="minorHAnsi"/>
                <w:sz w:val="18"/>
                <w:szCs w:val="18"/>
              </w:rPr>
              <w:t xml:space="preserve">społeczeństwie − wskaźnik </w:t>
            </w:r>
            <w:proofErr w:type="spellStart"/>
            <w:r w:rsidRPr="002A6292">
              <w:rPr>
                <w:rFonts w:cstheme="minorHAnsi"/>
                <w:sz w:val="18"/>
                <w:szCs w:val="18"/>
              </w:rPr>
              <w:t>Giniego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skalę </w:t>
            </w:r>
            <w:r w:rsidRPr="00E315A5">
              <w:rPr>
                <w:rFonts w:cstheme="minorHAnsi"/>
                <w:sz w:val="18"/>
                <w:szCs w:val="18"/>
              </w:rPr>
              <w:t xml:space="preserve">nierówności społecznych w Polsce </w:t>
            </w:r>
            <w:r>
              <w:rPr>
                <w:rFonts w:cstheme="minorHAnsi"/>
                <w:sz w:val="18"/>
                <w:szCs w:val="18"/>
              </w:rPr>
              <w:lastRenderedPageBreak/>
              <w:t>i </w:t>
            </w:r>
            <w:r w:rsidRPr="00E315A5">
              <w:rPr>
                <w:rFonts w:cstheme="minorHAnsi"/>
                <w:sz w:val="18"/>
                <w:szCs w:val="18"/>
              </w:rPr>
              <w:t>inny</w:t>
            </w:r>
            <w:r>
              <w:rPr>
                <w:rFonts w:cstheme="minorHAnsi"/>
                <w:sz w:val="18"/>
                <w:szCs w:val="18"/>
              </w:rPr>
              <w:t xml:space="preserve">ch </w:t>
            </w:r>
            <w:r w:rsidRPr="00E315A5">
              <w:rPr>
                <w:rFonts w:cstheme="minorHAnsi"/>
                <w:sz w:val="18"/>
                <w:szCs w:val="18"/>
              </w:rPr>
              <w:t>państwa</w:t>
            </w:r>
            <w:r>
              <w:rPr>
                <w:rFonts w:cstheme="minorHAnsi"/>
                <w:sz w:val="18"/>
                <w:szCs w:val="18"/>
              </w:rPr>
              <w:t xml:space="preserve">ch </w:t>
            </w:r>
            <w:r w:rsidRPr="00E315A5">
              <w:rPr>
                <w:rFonts w:cstheme="minorHAnsi"/>
                <w:sz w:val="18"/>
                <w:szCs w:val="18"/>
              </w:rPr>
              <w:t>europejski</w:t>
            </w:r>
            <w:r>
              <w:rPr>
                <w:rFonts w:cstheme="minorHAnsi"/>
                <w:sz w:val="18"/>
                <w:szCs w:val="18"/>
              </w:rPr>
              <w:t>ch;</w:t>
            </w:r>
          </w:p>
          <w:p w:rsidR="00C52410" w:rsidRPr="00454F91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społeczeństwo bezklasowe;</w:t>
            </w:r>
          </w:p>
          <w:p w:rsidR="00C52410" w:rsidRPr="002A6292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działania państwa polskiego na rzecz ograniczenia nierówności społecznych.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wybrane konflikty społeczno-ekonomiczne [przyczyny, przejawy, skutki];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pozytywnych i negatywnych aspektów nierówności społecznych;</w:t>
            </w:r>
          </w:p>
          <w:p w:rsidR="00C52410" w:rsidRPr="002A6292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wybranych działań państwa polskiego na rzecz ograniczenia nierówności społecznych.</w:t>
            </w:r>
          </w:p>
        </w:tc>
        <w:tc>
          <w:tcPr>
            <w:tcW w:w="2307" w:type="dxa"/>
            <w:gridSpan w:val="3"/>
          </w:tcPr>
          <w:p w:rsidR="00C52410" w:rsidRPr="002116C1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116C1">
              <w:rPr>
                <w:rFonts w:cstheme="minorHAnsi"/>
                <w:sz w:val="18"/>
                <w:szCs w:val="18"/>
              </w:rPr>
              <w:lastRenderedPageBreak/>
              <w:t>przygotowuje i przeprowadza, np. na terenie szkoły, kampanię społeczną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116C1">
              <w:rPr>
                <w:rFonts w:cstheme="minorHAnsi"/>
                <w:sz w:val="18"/>
                <w:szCs w:val="18"/>
              </w:rPr>
              <w:t xml:space="preserve">rzecz </w:t>
            </w:r>
            <w:r>
              <w:rPr>
                <w:rFonts w:cstheme="minorHAnsi"/>
                <w:sz w:val="18"/>
                <w:szCs w:val="18"/>
              </w:rPr>
              <w:t>zmniejszenia nierówności społecznych.</w:t>
            </w:r>
          </w:p>
        </w:tc>
      </w:tr>
      <w:tr w:rsidR="00C52410" w:rsidRPr="00E315A5" w:rsidTr="001063C3">
        <w:tc>
          <w:tcPr>
            <w:tcW w:w="1516" w:type="dxa"/>
            <w:gridSpan w:val="2"/>
          </w:tcPr>
          <w:p w:rsidR="00C52410" w:rsidRPr="00E315A5" w:rsidRDefault="00C52410" w:rsidP="001063C3">
            <w:pPr>
              <w:rPr>
                <w:rFonts w:cs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 xml:space="preserve">Wykluczenie społeczne i jego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konsekwencjes</w:t>
            </w:r>
            <w:proofErr w:type="spellEnd"/>
          </w:p>
        </w:tc>
        <w:tc>
          <w:tcPr>
            <w:tcW w:w="211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przyczyny, przejawy i skutki wykluczenia społecznego;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bezrobocie: przyczyny i skutki, sytuacja osób młodych na rynku pracy;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ubóstwo i jego wymiary (ubóstwo skrajne i relatywne);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zwalczanie problemów społecznych: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sposoby przeciwdziałania bezrobociu i wykluczeniu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 xml:space="preserve">społecznemu;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zadania ZUS,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system obowiązkowych ubezpieczeń społecznych (ubezpieczenia emerytalne, rentowe, chorobowe, od wypadków). 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wykluczenia społecznego;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na rzecz przeciwdziałania wykluczeniu społecznemu, bezrobociu, ubóstwu;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zjawisko bezrobocia;</w:t>
            </w:r>
          </w:p>
          <w:p w:rsidR="00C52410" w:rsidRPr="002116C1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ubezpieczeń społecznych w Polsce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na czym polega zjawisko wykluczenia społecznego;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typowe przejawy / formy wykluczenia;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identyfikuje grupy społeczne szczególnie narażone na wykluczenie;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/ organy władzy / instytucje / organizacje zobowiązane do prowadzenia walki z wykluczeniem społecznym;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instrumenty aktywnej polityki społecznej;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główne przyczyny i skutki bezrobocia i ubóstwa;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systemu ubezpieczeń społecznych;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zadań wykonywanych przez </w:t>
            </w:r>
            <w:r w:rsidRPr="003166D0">
              <w:rPr>
                <w:rFonts w:cstheme="minorHAnsi"/>
                <w:sz w:val="18"/>
                <w:szCs w:val="18"/>
              </w:rPr>
              <w:t>Zakład Ubezpieczeń Społecznych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76654B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ubezpieczeń społecznych w Polsce.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przyczyny i skutki wykluczenia społecznego;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działania na rzecz przeciwdziałania wykluczeniu społecznemu;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typy bezrobocia;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bezrobocia wśród osób młodych;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formy zwalczania bezrobocia;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klasyfikuje zjawisko ubóstwa;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zadania </w:t>
            </w:r>
            <w:r w:rsidRPr="003166D0">
              <w:rPr>
                <w:rFonts w:cstheme="minorHAnsi"/>
                <w:sz w:val="18"/>
                <w:szCs w:val="18"/>
              </w:rPr>
              <w:t>Zakładu Ubezpieczeń Społecznych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467323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poszczególne rodzaje ubezpieczeń społecznych w Polsce.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67323">
              <w:rPr>
                <w:rFonts w:cstheme="minorHAnsi"/>
                <w:sz w:val="18"/>
                <w:szCs w:val="18"/>
              </w:rPr>
              <w:lastRenderedPageBreak/>
              <w:t>dokonuje krytycznej analizy wybranych działań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67323">
              <w:rPr>
                <w:rFonts w:cstheme="minorHAnsi"/>
                <w:sz w:val="18"/>
                <w:szCs w:val="18"/>
              </w:rPr>
              <w:t>rzecz</w:t>
            </w:r>
            <w:r>
              <w:rPr>
                <w:rFonts w:cstheme="minorHAnsi"/>
                <w:sz w:val="18"/>
                <w:szCs w:val="18"/>
              </w:rPr>
              <w:t xml:space="preserve"> przeciwdziałania wykluczeniu społecznemu;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zjawisko bezrobocia i ubóstwa w Polsce po 1989 roku [skala, rodzaj, zasięg społeczny i geograficzny, dynamika];</w:t>
            </w:r>
          </w:p>
          <w:p w:rsidR="00C52410" w:rsidRPr="00467323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funkcjonowania systemu ubezpieczeń społecznych w Polsce.</w:t>
            </w:r>
          </w:p>
        </w:tc>
        <w:tc>
          <w:tcPr>
            <w:tcW w:w="2307" w:type="dxa"/>
            <w:gridSpan w:val="3"/>
          </w:tcPr>
          <w:p w:rsidR="00C52410" w:rsidRPr="00467323" w:rsidRDefault="00C52410" w:rsidP="00C5241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67323">
              <w:rPr>
                <w:rFonts w:cstheme="minorHAnsi"/>
                <w:sz w:val="18"/>
                <w:szCs w:val="18"/>
              </w:rPr>
              <w:t xml:space="preserve">przygotowuje i przeprowadza, np. na terenie szkoły, kampanię społeczną na rzecz </w:t>
            </w:r>
            <w:r>
              <w:rPr>
                <w:rFonts w:cstheme="minorHAnsi"/>
                <w:sz w:val="18"/>
                <w:szCs w:val="18"/>
              </w:rPr>
              <w:t>przeciwdziałania wykluczeniu społecznemu, bezrobociu, lub ubóstwu</w:t>
            </w:r>
            <w:r w:rsidRPr="00467323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52410" w:rsidRPr="00E315A5" w:rsidTr="001063C3">
        <w:tc>
          <w:tcPr>
            <w:tcW w:w="1516" w:type="dxa"/>
            <w:gridSpan w:val="2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Imigranci w Europie</w:t>
            </w:r>
          </w:p>
        </w:tc>
        <w:tc>
          <w:tcPr>
            <w:tcW w:w="2114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pojęć: migracja, emigracja, imigracja, uchodźctwo,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uwarunkowania polityczne, społeczno-ekonomiczne, demograficzne i kulturowe migracji;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społeczno-ekonomiczne, kulturowe i polityczne konsekwencje migracji z perspektywy społeczeństw przyjmujących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regionów wysyłających;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dynamika i natężenie procesów migracyjnych w XXI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wieku (kryzys migracyjny, szlaki migracyjne);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imigranci w Polsce – charakterystyka wybranych grup 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rozpoznaje zjawisko migracji;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przyczyny migracji we współczesnym świecie;</w:t>
            </w:r>
          </w:p>
          <w:p w:rsidR="00C52410" w:rsidRPr="005205C2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podstawowe przyczyny i skutki zjawiska migracji. 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prawidłowo posługuje się pojęciami: </w:t>
            </w:r>
            <w:r>
              <w:rPr>
                <w:rFonts w:cstheme="minorHAnsi"/>
                <w:i/>
                <w:sz w:val="18"/>
                <w:szCs w:val="18"/>
              </w:rPr>
              <w:t>migracja, emigracja, imigracja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szans i zagrożeń wynikających ze zjawiska migracji;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przyczyny i przejawy kryzysu migracyjnego we współczesnej  Europie;</w:t>
            </w:r>
          </w:p>
          <w:p w:rsidR="00C52410" w:rsidRPr="005205C2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>uchodźca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i/>
                <w:sz w:val="18"/>
                <w:szCs w:val="18"/>
              </w:rPr>
              <w:t>deportacja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0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zależności pomiędzy procesami ekonomicznymi, politycznymi i kulturowymi zachodzącymi we współczesnym świecie a zjawiskiem migracji;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zjawisko migracji z perspektywy </w:t>
            </w:r>
            <w:r w:rsidRPr="00E315A5">
              <w:rPr>
                <w:rFonts w:cstheme="minorHAnsi"/>
                <w:sz w:val="18"/>
                <w:szCs w:val="18"/>
              </w:rPr>
              <w:t>społeczeństw przyjmujących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regionów wysyłających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specyfikę sytuacji uchodźców;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1EA8"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t xml:space="preserve">odnoszące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 migrantów, w tym uchodźców;</w:t>
            </w:r>
          </w:p>
          <w:p w:rsidR="00C52410" w:rsidRPr="005205C2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główne grupy migrantów </w:t>
            </w:r>
            <w:r>
              <w:rPr>
                <w:rFonts w:cstheme="minorHAnsi"/>
                <w:sz w:val="18"/>
                <w:szCs w:val="18"/>
              </w:rPr>
              <w:lastRenderedPageBreak/>
              <w:t>we współczesnej Polsce.</w:t>
            </w:r>
          </w:p>
        </w:tc>
        <w:tc>
          <w:tcPr>
            <w:tcW w:w="2307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zjawisko migracji w Polsce po 1989 roku [skala, rodzaj, zasięg społeczny i geograficzny, dynamika, szanse i zagrożenia];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szlaki migracyjne na świecie;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kryzysu migracyjnego we współczesnej Europie [zagrożenia, sposoby przeciwdziałania, współdziałanie państw europejskich w rozwiązywaniu problemu].</w:t>
            </w:r>
          </w:p>
          <w:p w:rsidR="00C52410" w:rsidRPr="00E315A5" w:rsidRDefault="00C52410" w:rsidP="001063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014B">
              <w:rPr>
                <w:rFonts w:cstheme="minorHAnsi"/>
                <w:sz w:val="18"/>
                <w:szCs w:val="18"/>
              </w:rPr>
              <w:t>przygotowuje i przeprowadza debatę</w:t>
            </w:r>
            <w:r>
              <w:rPr>
                <w:rFonts w:cstheme="minorHAnsi"/>
                <w:sz w:val="18"/>
                <w:szCs w:val="18"/>
              </w:rPr>
              <w:t xml:space="preserve"> na temat, np.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6A014B">
              <w:rPr>
                <w:rFonts w:cstheme="minorHAnsi"/>
                <w:sz w:val="18"/>
                <w:szCs w:val="18"/>
              </w:rPr>
              <w:t xml:space="preserve"> kryzysu migracyjnego we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A014B">
              <w:rPr>
                <w:rFonts w:cstheme="minorHAnsi"/>
                <w:sz w:val="18"/>
                <w:szCs w:val="18"/>
              </w:rPr>
              <w:t>współczesnej Europie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postaw społeczeństwa polskiego wobec migrantów, w tym uchodźców;</w:t>
            </w:r>
          </w:p>
          <w:p w:rsidR="00C52410" w:rsidRPr="006A014B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polityki państwa polskiego wobec kryzysu migracyjnego we współczesnej Europie. </w:t>
            </w:r>
          </w:p>
        </w:tc>
      </w:tr>
      <w:tr w:rsidR="00C52410" w:rsidRPr="00E315A5" w:rsidTr="001063C3">
        <w:tc>
          <w:tcPr>
            <w:tcW w:w="15163" w:type="dxa"/>
            <w:gridSpan w:val="25"/>
            <w:shd w:val="clear" w:color="auto" w:fill="D9D9D9" w:themeFill="background1" w:themeFillShade="D9"/>
          </w:tcPr>
          <w:p w:rsidR="00C52410" w:rsidRPr="000B4BE2" w:rsidRDefault="00C52410" w:rsidP="001063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4BE2">
              <w:rPr>
                <w:rFonts w:cstheme="minorHAnsi"/>
                <w:b/>
                <w:sz w:val="18"/>
                <w:szCs w:val="18"/>
              </w:rPr>
              <w:lastRenderedPageBreak/>
              <w:t>Rozdział 4. Naród i mniejszości narodowe</w:t>
            </w: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Koncepcje narodu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pojęcia naród;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koncepcje narodu: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polityczna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etniczno-kulturowa;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drogi kształtowania się współczesnych narodów (od narodu do państwa; od państwa do narodu);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czynniki narodowotwórcze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sprzyjające zachowaniu tożsamości narodowej (m.in.  język, kultura, historia, tradycja, świadomość narodowa)</w:t>
            </w:r>
          </w:p>
        </w:tc>
        <w:tc>
          <w:tcPr>
            <w:tcW w:w="2277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cechy narodu [koncepcja etniczno-kulturowa];</w:t>
            </w:r>
          </w:p>
          <w:p w:rsidR="00C52410" w:rsidRPr="00BB0F21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gridSpan w:val="7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współczesne koncepcje narodu;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narodu w koncepcji etniczno-kulturowej i koncepcji politycznej;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podstawowe koncepcje kształtowania się narodów; </w:t>
            </w:r>
          </w:p>
          <w:p w:rsidR="00C52410" w:rsidRPr="004E7F56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>narodowość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>
              <w:rPr>
                <w:rFonts w:cstheme="minorHAnsi"/>
                <w:i/>
                <w:sz w:val="18"/>
                <w:szCs w:val="18"/>
              </w:rPr>
              <w:t>obywatelstwo;</w:t>
            </w:r>
          </w:p>
          <w:p w:rsidR="00C52410" w:rsidRPr="00790067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narodowotwórcze i sprzyjające kształtowaniu się tożsamości narodowej.</w:t>
            </w:r>
          </w:p>
        </w:tc>
        <w:tc>
          <w:tcPr>
            <w:tcW w:w="2298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porównuje odmienne drogi kształtowania się współczesnych narodów;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czynniki narodowotwórcze i sprzyjające kształtowaniu się tożsamości narodowej;</w:t>
            </w:r>
          </w:p>
          <w:p w:rsidR="00C52410" w:rsidRPr="00790067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odnoszące się do narodu polskiego.</w:t>
            </w:r>
          </w:p>
        </w:tc>
        <w:tc>
          <w:tcPr>
            <w:tcW w:w="2280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spory dotyczące pojęcia </w:t>
            </w:r>
            <w:r w:rsidRPr="006B4D32">
              <w:rPr>
                <w:rFonts w:cstheme="minorHAnsi"/>
                <w:i/>
                <w:sz w:val="18"/>
                <w:szCs w:val="18"/>
              </w:rPr>
              <w:t>naród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Pr="00E643D4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prezentuje problemy dotyczące kształtowania się narodów we współczesnym świecie.</w:t>
            </w:r>
          </w:p>
        </w:tc>
        <w:tc>
          <w:tcPr>
            <w:tcW w:w="2259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opracowuje prezentację, w której analizuje </w:t>
            </w:r>
          </w:p>
          <w:p w:rsidR="00C52410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BD37EF">
              <w:rPr>
                <w:rFonts w:cstheme="minorHAnsi"/>
                <w:sz w:val="18"/>
                <w:szCs w:val="18"/>
              </w:rPr>
              <w:t>współczesne problemy polityczne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D37EF">
              <w:rPr>
                <w:rFonts w:cstheme="minorHAnsi"/>
                <w:sz w:val="18"/>
                <w:szCs w:val="18"/>
              </w:rPr>
              <w:t xml:space="preserve">procesu kształtowania się narodów; </w:t>
            </w:r>
          </w:p>
          <w:p w:rsidR="00C52410" w:rsidRPr="00BD37EF" w:rsidRDefault="00C52410" w:rsidP="001063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 proces kształtowania się wybranych narodów europejskich.</w:t>
            </w: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Tożsamość narodowa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pojęcia tożsamość narodowa (elementy, specyfika, treść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forma);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tożsamość mieszkańców Polski;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zjawisko wielowarstwowości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tożsamości narodowej na przykładzie mieszkańców: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Królestwa Belgii,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Królestwa Hiszpanii,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Konfederacji Szwajcarskiej,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Zjednoczonego Królestwa Wielkiej Brytanii i Irlandii Północnej</w:t>
            </w:r>
          </w:p>
        </w:tc>
        <w:tc>
          <w:tcPr>
            <w:tcW w:w="2277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własną tożsamość narodową;</w:t>
            </w:r>
          </w:p>
          <w:p w:rsidR="00C52410" w:rsidRPr="005A5DFA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czynników ułatwiających kształtowanie i utrwalanie tożsamości narodowej.</w:t>
            </w:r>
          </w:p>
        </w:tc>
        <w:tc>
          <w:tcPr>
            <w:tcW w:w="2512" w:type="dxa"/>
            <w:gridSpan w:val="7"/>
          </w:tcPr>
          <w:p w:rsidR="00C52410" w:rsidRPr="005A5DFA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tożsamość narodowa;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99591B">
              <w:rPr>
                <w:rFonts w:cstheme="minorHAnsi"/>
                <w:sz w:val="18"/>
                <w:szCs w:val="18"/>
              </w:rPr>
              <w:t>główne postawy jednostki wobec własnej narodowości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utrwalające tożsamość narodową;</w:t>
            </w:r>
          </w:p>
          <w:p w:rsidR="00C52410" w:rsidRPr="00C27118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różne typy tożsamości człowieka</w:t>
            </w:r>
            <w:r w:rsidRPr="00C2711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98" w:type="dxa"/>
            <w:gridSpan w:val="4"/>
          </w:tcPr>
          <w:p w:rsidR="00C52410" w:rsidRPr="000C6B56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tożsamość narodowa </w:t>
            </w:r>
            <w:r w:rsidRPr="000C6B56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świadomość narodowa;</w:t>
            </w:r>
          </w:p>
          <w:p w:rsidR="00C52410" w:rsidRPr="0099591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elementy definiujące pojęcie: </w:t>
            </w:r>
            <w:r>
              <w:rPr>
                <w:rFonts w:cstheme="minorHAnsi"/>
                <w:i/>
                <w:sz w:val="18"/>
                <w:szCs w:val="18"/>
              </w:rPr>
              <w:t>tożsamość narodowa;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99591B">
              <w:rPr>
                <w:rFonts w:cstheme="minorHAnsi"/>
                <w:sz w:val="18"/>
                <w:szCs w:val="18"/>
              </w:rPr>
              <w:t>główne postawy jednostki wobec własnej narodowości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charakteryzuje czynniki utrwalające tożsamość narodową;</w:t>
            </w:r>
          </w:p>
          <w:p w:rsidR="00C52410" w:rsidRPr="00D64066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na czym polega wielowarstwowa tożsamość narodowa</w:t>
            </w:r>
            <w:r w:rsidRPr="00D6406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0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typy tożsamości człowieka;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problemy związane z kształtowaniem i utrwalaniem tożsamości narodowej;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charakteru polskiej </w:t>
            </w:r>
            <w:r>
              <w:rPr>
                <w:rFonts w:cstheme="minorHAnsi"/>
                <w:sz w:val="18"/>
                <w:szCs w:val="18"/>
              </w:rPr>
              <w:lastRenderedPageBreak/>
              <w:t>tożsamości narodowej;</w:t>
            </w:r>
          </w:p>
          <w:p w:rsidR="00C52410" w:rsidRPr="0099591B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problemy wynikające z wielowarstwowej tożsamości narodowej współczesnych społeczeństw europejskich.</w:t>
            </w:r>
          </w:p>
        </w:tc>
        <w:tc>
          <w:tcPr>
            <w:tcW w:w="2259" w:type="dxa"/>
            <w:gridSpan w:val="2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853FD">
              <w:rPr>
                <w:rFonts w:cstheme="minorHAnsi"/>
                <w:sz w:val="18"/>
                <w:szCs w:val="18"/>
              </w:rPr>
              <w:lastRenderedPageBreak/>
              <w:t>przygotowuje i przeprowadza debatę</w:t>
            </w:r>
            <w:r>
              <w:rPr>
                <w:rFonts w:cstheme="minorHAnsi"/>
                <w:sz w:val="18"/>
                <w:szCs w:val="18"/>
              </w:rPr>
              <w:t xml:space="preserve"> na temat charakteru polskiej tożsamości narodowej;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opracowuje prezentację, w której przedstawia wielowarstwową tożsamość wybranych współczesnych </w:t>
            </w:r>
            <w:r>
              <w:rPr>
                <w:rFonts w:cstheme="minorHAnsi"/>
                <w:sz w:val="18"/>
                <w:szCs w:val="18"/>
              </w:rPr>
              <w:lastRenderedPageBreak/>
              <w:t>społeczeństw europejskich.</w:t>
            </w:r>
          </w:p>
          <w:p w:rsidR="00C52410" w:rsidRPr="000853FD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Mniejszości narodowe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etniczne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socjologiczna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prawna definicja mniejszości narodowej, etnicznej i grupy używającej języka regionalnego;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grup mniejszościowych w Polsce: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demografia,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rozmieszczenie terytorialne,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dziedzictwo, tradycja, historia,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aktywność polityczna, kulturowa, ekonomiczna;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prawa przysługujące obywatelom Polski należącym do grup mniejszościowych;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stan przestrzegania praw mniejszości narodowych i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etnicznych w Polsce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mniejszości narodowych i etnicznych w 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cechy wybranych grup mniejszościowych w Polsce;</w:t>
            </w:r>
          </w:p>
          <w:p w:rsidR="00C52410" w:rsidRPr="000853F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praw posiadanych przez grupy mniejszościowe w Polsce.</w:t>
            </w:r>
          </w:p>
        </w:tc>
        <w:tc>
          <w:tcPr>
            <w:tcW w:w="2325" w:type="dxa"/>
            <w:gridSpan w:val="3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mniejszości narodowe i etniczne w Polsce [definicja prawna];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wymienia, obowiązujące w polskim prawie, warunki uznania za mniejszość narodową lub etniczną;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status prawny ludności kaszubskiej;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prawa przysługujące grupom mniejszościowym w Polsce;</w:t>
            </w:r>
          </w:p>
          <w:p w:rsidR="00C52410" w:rsidRPr="000853F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grupy mniejszościowe w Polsce [rozmieszczenie terytorialne, dziedzictwo kulturowe].</w:t>
            </w: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różnice pomiędzy socjologiczną a prawną definicją grup mniejszościowych w Polsce;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różnice pomiędzy mniejszością narodową i etniczną w Polsce [cechy, przysługujące prawa];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wszystkie mniejszości narodowe i etniczne w Polsce [demografia; rozmieszczenie terytorialne; dziedzictwo, tradycja, historia; formy aktywności politycznej, kulturowej i ekonomicznej];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odnoszące się problemu mniejszości narodowych i etnicznych w Polsce;</w:t>
            </w:r>
          </w:p>
          <w:p w:rsidR="00C52410" w:rsidRPr="000853F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ocenia stan </w:t>
            </w:r>
            <w:r>
              <w:rPr>
                <w:rFonts w:cstheme="minorHAnsi"/>
                <w:sz w:val="18"/>
                <w:szCs w:val="18"/>
              </w:rPr>
              <w:lastRenderedPageBreak/>
              <w:t>przestrzegania praw mniejszości narodowych i etnicznych w Polsce.</w:t>
            </w:r>
          </w:p>
        </w:tc>
        <w:tc>
          <w:tcPr>
            <w:tcW w:w="2325" w:type="dxa"/>
            <w:gridSpan w:val="5"/>
          </w:tcPr>
          <w:p w:rsidR="00C52410" w:rsidRPr="00136238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D5E6D">
              <w:rPr>
                <w:rFonts w:cstheme="minorHAnsi"/>
                <w:sz w:val="18"/>
                <w:szCs w:val="18"/>
              </w:rPr>
              <w:lastRenderedPageBreak/>
              <w:t>analizuje problemy wynikające z przyjętych w Polsce</w:t>
            </w:r>
            <w:r>
              <w:rPr>
                <w:rFonts w:cstheme="minorHAnsi"/>
                <w:sz w:val="18"/>
                <w:szCs w:val="18"/>
              </w:rPr>
              <w:t xml:space="preserve"> regulacji prawnych dotyczących grup mniejszościowych, np. problem statusu prawnego Ślązaków;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n</w:t>
            </w:r>
            <w:r w:rsidRPr="002B6748">
              <w:rPr>
                <w:rFonts w:cstheme="minorHAnsi"/>
                <w:sz w:val="18"/>
                <w:szCs w:val="18"/>
              </w:rPr>
              <w:t>ormy prawa międzynarodowego gwarantują</w:t>
            </w:r>
            <w:r>
              <w:rPr>
                <w:rFonts w:cstheme="minorHAnsi"/>
                <w:sz w:val="18"/>
                <w:szCs w:val="18"/>
              </w:rPr>
              <w:t>ce</w:t>
            </w:r>
            <w:r w:rsidRPr="002B6748">
              <w:rPr>
                <w:rFonts w:cstheme="minorHAnsi"/>
                <w:sz w:val="18"/>
                <w:szCs w:val="18"/>
              </w:rPr>
              <w:t xml:space="preserve"> ochronę praw mniejszości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system ochrony praw mniejszości narodowych i etnicznych w Polsce i wybranych państwach europejskich, np. w Niemczech;</w:t>
            </w:r>
          </w:p>
          <w:p w:rsidR="00C52410" w:rsidRPr="000D5E6D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sensowności ochrony praw mniejszości narodowych przez współczesne państwa </w:t>
            </w:r>
            <w:r>
              <w:rPr>
                <w:rFonts w:cstheme="minorHAnsi"/>
                <w:sz w:val="18"/>
                <w:szCs w:val="18"/>
              </w:rPr>
              <w:lastRenderedPageBreak/>
              <w:t>demokratyczne.</w:t>
            </w:r>
          </w:p>
        </w:tc>
        <w:tc>
          <w:tcPr>
            <w:tcW w:w="232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B50C5">
              <w:rPr>
                <w:rFonts w:cstheme="minorHAnsi"/>
                <w:sz w:val="18"/>
                <w:szCs w:val="18"/>
              </w:rPr>
              <w:lastRenderedPageBreak/>
              <w:t>przygotowuje i przeprowadza debatę na temat</w:t>
            </w:r>
            <w:r>
              <w:rPr>
                <w:rFonts w:cstheme="minorHAnsi"/>
                <w:sz w:val="18"/>
                <w:szCs w:val="18"/>
              </w:rPr>
              <w:t xml:space="preserve"> sensowności ochrony praw mniejszości narodowych przez współczesne państwa demokratyczne;</w:t>
            </w:r>
          </w:p>
          <w:p w:rsidR="00C52410" w:rsidRPr="00AB50C5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podejmuje działania służące propagowaniu wiedzy na temat mniejszości narodowych i etnicznych żyjących w Polsce, np. przygotowuje publikację na stronę internetową szkoły.</w:t>
            </w: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Postawy wobec mniejszości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cudzoziemców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postawy  wobec mniejszości narodowych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cudzoziemców;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ksenofobia i jej formy (nacjonalizm ekspansjonistyczny,  szowinizm, rasizm, antysemityzm);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stereotypy dotyczące innych nacji funkcjonujące w polskim społeczeństwie i ich wpływ na postawy Polaków;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sposoby przeciwdziałania ksenofobii</w:t>
            </w:r>
            <w:r>
              <w:rPr>
                <w:rFonts w:cstheme="minorHAnsi"/>
                <w:sz w:val="18"/>
                <w:szCs w:val="18"/>
              </w:rPr>
              <w:t>, rasizmowi</w:t>
            </w: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szowinizmowi.</w:t>
            </w: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negatywnego i pozytywnego stosunku Polaków wobec mniejszości narodowych i cudzoziemców;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ksenofobii i rasizmu;</w:t>
            </w:r>
          </w:p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stereotypów, dotyczących innych narodów, funkcjonujących w społeczeństwie polskim.</w:t>
            </w:r>
          </w:p>
        </w:tc>
        <w:tc>
          <w:tcPr>
            <w:tcW w:w="2325" w:type="dxa"/>
            <w:gridSpan w:val="3"/>
          </w:tcPr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Pr="0002395F">
              <w:rPr>
                <w:rFonts w:cstheme="minorHAnsi"/>
                <w:i/>
                <w:sz w:val="18"/>
                <w:szCs w:val="18"/>
              </w:rPr>
              <w:t>nacjonalizm, szowinizm, rasizm, antysemityzm;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przyczyny i skutki kształtowania się postaw ksenofobicznych, szowinistycznych i rasistowskich;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ksenofobii, rasizmowi i szowinizmowi;</w:t>
            </w:r>
          </w:p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negatywnych i pozytywnych stereotypów, dotyczących innych narodów, funkcjonujących w społeczeństwie polskim.</w:t>
            </w:r>
          </w:p>
        </w:tc>
        <w:tc>
          <w:tcPr>
            <w:tcW w:w="2325" w:type="dxa"/>
            <w:gridSpan w:val="4"/>
          </w:tcPr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różnice pomiędzy pojęciami:  </w:t>
            </w:r>
            <w:r w:rsidRPr="0002395F">
              <w:rPr>
                <w:rFonts w:cstheme="minorHAnsi"/>
                <w:i/>
                <w:sz w:val="18"/>
                <w:szCs w:val="18"/>
              </w:rPr>
              <w:t>nacjonalizm, szowinizm, rasizm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wpływ stereotypów na postawy Polaków wobec osób innej narodowości;</w:t>
            </w:r>
          </w:p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przeciwdziałania szowinizmowi, rasizmowi i ksenofobii;</w:t>
            </w:r>
          </w:p>
        </w:tc>
        <w:tc>
          <w:tcPr>
            <w:tcW w:w="2325" w:type="dxa"/>
            <w:gridSpan w:val="5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sposobów przeciwdziałania szowinizmowi, rasizmowi  i ksenofobii;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przyczyny sympatii i antypatii Polaków do wybranych narodów; </w:t>
            </w:r>
          </w:p>
          <w:p w:rsidR="00C52410" w:rsidRPr="00023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stosunku Polaków do osób innej  narodowości.</w:t>
            </w:r>
          </w:p>
        </w:tc>
        <w:tc>
          <w:tcPr>
            <w:tcW w:w="2326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487F">
              <w:rPr>
                <w:rFonts w:cstheme="minorHAnsi"/>
                <w:sz w:val="18"/>
                <w:szCs w:val="18"/>
              </w:rPr>
              <w:t>przygotowuje i przeprowadza debatę na temat</w:t>
            </w:r>
            <w:r>
              <w:rPr>
                <w:rFonts w:cstheme="minorHAnsi"/>
                <w:sz w:val="18"/>
                <w:szCs w:val="18"/>
              </w:rPr>
              <w:t xml:space="preserve"> stosunku Polaków do osób innej  narodowości;</w:t>
            </w:r>
          </w:p>
          <w:p w:rsidR="00C52410" w:rsidRPr="00CA487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ankietę, oraz wizualizuje i analizuje jej wyniki,  dotyczącą stosunku swoich rówieśników do osób innej narodowości.</w:t>
            </w: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Polacy za granicą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polska diaspora: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liczebność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rozmieszczenie,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historia, przyczyny i fale migracji,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aktywność kulturalna, ekonomiczna i polityczna; 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forma i treść tożsamości polskiej na emigracji;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regulacje prawne umacniające więzi z Polską oraz ułatwiające osiedlanie się w kraju:</w:t>
            </w:r>
          </w:p>
          <w:p w:rsidR="00C52410" w:rsidRPr="00E315A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postanowienia Ustawy o Karcie Polaka,</w:t>
            </w:r>
          </w:p>
          <w:p w:rsidR="00C52410" w:rsidRPr="00E315A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postanowienia Ustawy o repatriacji,</w:t>
            </w:r>
          </w:p>
          <w:p w:rsidR="00C52410" w:rsidRPr="00E315A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porównanie i ocena założeń Ustawy o Karcie Polaka i Ustawy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repatriacji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przyczyny współczesnych i historycznych fal migracyjnych Polaków;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państw, w których żyje liczna społeczność polska;</w:t>
            </w:r>
          </w:p>
          <w:p w:rsidR="00C52410" w:rsidRPr="00CA487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problemów wynikających ze współczesnych migracji </w:t>
            </w:r>
            <w:r>
              <w:rPr>
                <w:rFonts w:cstheme="minorHAnsi"/>
                <w:sz w:val="18"/>
                <w:szCs w:val="18"/>
              </w:rPr>
              <w:lastRenderedPageBreak/>
              <w:t>Polaków.</w:t>
            </w:r>
          </w:p>
        </w:tc>
        <w:tc>
          <w:tcPr>
            <w:tcW w:w="2325" w:type="dxa"/>
            <w:gridSpan w:val="3"/>
          </w:tcPr>
          <w:p w:rsidR="00C52410" w:rsidRPr="00591BA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diaspora </w:t>
            </w:r>
            <w:r w:rsidRPr="00591BA3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i/>
                <w:sz w:val="18"/>
                <w:szCs w:val="18"/>
              </w:rPr>
              <w:t xml:space="preserve"> Polonia;</w:t>
            </w:r>
          </w:p>
          <w:p w:rsidR="00C52410" w:rsidRPr="00591BA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pojęcie; </w:t>
            </w:r>
            <w:r w:rsidRPr="00591BA3">
              <w:rPr>
                <w:rFonts w:cstheme="minorHAnsi"/>
                <w:i/>
                <w:sz w:val="18"/>
                <w:szCs w:val="18"/>
              </w:rPr>
              <w:t>repatriacja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podejmowanej współcześnie repatriacji ludności pochodzenia polskiego;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praw przysługujących ludności pochodzenia polskiego wynikających </w:t>
            </w:r>
            <w:r>
              <w:rPr>
                <w:rFonts w:cstheme="minorHAnsi"/>
                <w:sz w:val="18"/>
                <w:szCs w:val="18"/>
              </w:rPr>
              <w:lastRenderedPageBreak/>
              <w:t>z Ustawy o Karcie Polaka;</w:t>
            </w:r>
          </w:p>
          <w:p w:rsidR="00C52410" w:rsidRPr="00591BA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formy aktywności diaspory polskiej utrwalające polską tożsamość narodową. </w:t>
            </w: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historyczne i współczesne przyczyny powstawania diaspory polskiej;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liczebność i rozmieszczenie współczesnej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dispory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polskiej;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różne formy aktywności diaspory polskiej utrwalające polską </w:t>
            </w:r>
            <w:r>
              <w:rPr>
                <w:rFonts w:cstheme="minorHAnsi"/>
                <w:sz w:val="18"/>
                <w:szCs w:val="18"/>
              </w:rPr>
              <w:lastRenderedPageBreak/>
              <w:t>tożsamość narodową;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procedury repatriacyjnej;</w:t>
            </w:r>
          </w:p>
          <w:p w:rsidR="00C52410" w:rsidRPr="00591BA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formy wsparcia repatriantów przez państwo polskie.</w:t>
            </w:r>
          </w:p>
        </w:tc>
        <w:tc>
          <w:tcPr>
            <w:tcW w:w="2325" w:type="dxa"/>
            <w:gridSpan w:val="5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przepisy Ustawy o Karcie Polaka i Ustawy o repatriacji;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politykę państwa polskiego, której wyrazem jest Ustawa o Karcie Polaka i Ustawa o repatriacji;</w:t>
            </w:r>
          </w:p>
          <w:p w:rsidR="00C52410" w:rsidRPr="00591BA3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5357F">
              <w:rPr>
                <w:rFonts w:cstheme="minorHAnsi"/>
                <w:i/>
                <w:sz w:val="18"/>
                <w:szCs w:val="18"/>
              </w:rPr>
              <w:t>Tożsamość polska za granicą –  problem czy atut?</w:t>
            </w:r>
          </w:p>
        </w:tc>
        <w:tc>
          <w:tcPr>
            <w:tcW w:w="2326" w:type="dxa"/>
            <w:gridSpan w:val="4"/>
          </w:tcPr>
          <w:p w:rsidR="00C52410" w:rsidRPr="0035357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5357F">
              <w:rPr>
                <w:rFonts w:cstheme="minorHAnsi"/>
                <w:sz w:val="18"/>
                <w:szCs w:val="18"/>
              </w:rPr>
              <w:t xml:space="preserve">podejmuje działania służące propagowaniu wiedzy na temat </w:t>
            </w:r>
            <w:r>
              <w:rPr>
                <w:rFonts w:cstheme="minorHAnsi"/>
                <w:sz w:val="18"/>
                <w:szCs w:val="18"/>
              </w:rPr>
              <w:t xml:space="preserve">osiągnięć Polaków żyjących poza granicami Polski [naukowców, polityków, artystów]; </w:t>
            </w:r>
            <w:r w:rsidRPr="0035357F">
              <w:rPr>
                <w:rFonts w:cstheme="minorHAnsi"/>
                <w:sz w:val="18"/>
                <w:szCs w:val="18"/>
              </w:rPr>
              <w:t>np. przygotowuje publikację na stronę internetową szkoły.</w:t>
            </w:r>
          </w:p>
        </w:tc>
      </w:tr>
      <w:tr w:rsidR="00C52410" w:rsidRPr="00E315A5" w:rsidTr="001063C3">
        <w:tc>
          <w:tcPr>
            <w:tcW w:w="1498" w:type="dxa"/>
          </w:tcPr>
          <w:p w:rsidR="00C52410" w:rsidRPr="00E315A5" w:rsidRDefault="00C52410" w:rsidP="001063C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Polityka narodowościowa państw</w:t>
            </w:r>
          </w:p>
        </w:tc>
        <w:tc>
          <w:tcPr>
            <w:tcW w:w="2039" w:type="dxa"/>
            <w:gridSpan w:val="4"/>
          </w:tcPr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funkcjonowanie imigrantów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społeczeństwie przyjmującym:</w:t>
            </w:r>
          </w:p>
          <w:p w:rsidR="00C52410" w:rsidRPr="00E315A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procesy asymilacji i akulturacji,</w:t>
            </w:r>
          </w:p>
          <w:p w:rsidR="00C52410" w:rsidRPr="00E315A5" w:rsidRDefault="00C52410" w:rsidP="001063C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etapy przystosowywania się do życia w społeczeństwie (separacja, adaptacja, integracja, asymilacja); 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modele polityki narodowościowej (założenia, działania, różnice, konsekwencje, ocena):</w:t>
            </w:r>
          </w:p>
          <w:p w:rsidR="00C52410" w:rsidRPr="00E315A5" w:rsidRDefault="00C52410" w:rsidP="001063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asymilacyjna (unifikacyjna), </w:t>
            </w:r>
          </w:p>
          <w:p w:rsidR="00C52410" w:rsidRPr="00E315A5" w:rsidRDefault="00C52410" w:rsidP="001063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 xml:space="preserve">integracyjna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 xml:space="preserve">(równościowa), </w:t>
            </w:r>
          </w:p>
          <w:p w:rsidR="00C52410" w:rsidRPr="00E315A5" w:rsidRDefault="00C52410" w:rsidP="001063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pluralistyczna (wielokulturowa);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polityka państw wobec rdzennych grup autochtonicznych w kontekście historycznym i współczesnym (złożenia i konsekwencje społeczne, ekonomiczne, kulturowe);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wpływ polityki państwa na proces akulturacji i asymilacji grup mniejszościowych;</w:t>
            </w:r>
          </w:p>
          <w:p w:rsidR="00C52410" w:rsidRPr="00E315A5" w:rsidRDefault="00C52410" w:rsidP="00C5241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specyfika społeczno-kulturowa wybranych rdzennych grup autochtonicznych: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na kontynencie amerykańskim,</w:t>
            </w:r>
          </w:p>
          <w:p w:rsidR="00C52410" w:rsidRPr="00E315A5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w Związku Australijskim,</w:t>
            </w:r>
          </w:p>
          <w:p w:rsidR="00C52410" w:rsidRPr="00136238" w:rsidRDefault="00C52410" w:rsidP="001063C3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w azjatyckiej części Federacji Rosyjskiej.</w:t>
            </w: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problemów związanych z funkcjonowaniem imigrantów w społeczeństwie przyjmującym;</w:t>
            </w:r>
          </w:p>
          <w:p w:rsidR="00C52410" w:rsidRPr="00AD7AD4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7AD4">
              <w:rPr>
                <w:rFonts w:cstheme="minorHAnsi"/>
                <w:sz w:val="18"/>
                <w:szCs w:val="18"/>
              </w:rPr>
              <w:t>podaje przykłady rdzennych grup autochtonicznych żyjących na kontynencie amerykańskim, w Związku Australijskim, oraz w azjatyckiej części Federacji Rosyjskiej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5" w:type="dxa"/>
            <w:gridSpan w:val="3"/>
          </w:tcPr>
          <w:p w:rsidR="00C52410" w:rsidRPr="00405CB2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asymilacja i akulturacja;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etapy /formy przystosowania się imigrantów do życia w społeczeństwie przyjmującym [separacja, adaptacja, integracja, asymilacja];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wybrana formę przystosowania się imigrantów do życia w społeczeństwie przyjmującym;</w:t>
            </w:r>
          </w:p>
          <w:p w:rsidR="00C52410" w:rsidRPr="00405CB2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wybraną rdzenną grupę autochtoniczną żyjącą na  </w:t>
            </w:r>
            <w:r w:rsidRPr="00AD7AD4">
              <w:rPr>
                <w:rFonts w:cstheme="minorHAnsi"/>
                <w:sz w:val="18"/>
                <w:szCs w:val="18"/>
              </w:rPr>
              <w:t xml:space="preserve">kontynencie amerykańskim, w Związku Australijskim, oraz </w:t>
            </w:r>
            <w:r w:rsidRPr="00AD7AD4">
              <w:rPr>
                <w:rFonts w:cstheme="minorHAnsi"/>
                <w:sz w:val="18"/>
                <w:szCs w:val="18"/>
              </w:rPr>
              <w:lastRenderedPageBreak/>
              <w:t>w azjatyckiej części Federacji Rosyjskiej</w:t>
            </w:r>
          </w:p>
        </w:tc>
        <w:tc>
          <w:tcPr>
            <w:tcW w:w="2325" w:type="dxa"/>
            <w:gridSpan w:val="4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formy przystosowania się imigrantów do życia w społeczeństwie przyjmującym [separacja, adaptacja, integracja, asymilacja];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modele polityki narodowościowej;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E315A5">
              <w:rPr>
                <w:rFonts w:cstheme="minorHAnsi"/>
                <w:sz w:val="18"/>
                <w:szCs w:val="18"/>
              </w:rPr>
              <w:t>wpływ polityki państwa na proces akulturacji i asymilacji grup mniejszościowych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przyczyny i skutki problemów z przystosowaniem się imigrantów do życia w społeczeństwie przyjmującym;</w:t>
            </w:r>
          </w:p>
          <w:p w:rsidR="00C52410" w:rsidRPr="0092695F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wybrane rdzenne grupy autochtoniczne żyjące  na  </w:t>
            </w:r>
            <w:r w:rsidRPr="00AD7AD4">
              <w:rPr>
                <w:rFonts w:cstheme="minorHAnsi"/>
                <w:sz w:val="18"/>
                <w:szCs w:val="18"/>
              </w:rPr>
              <w:t>kontynencie amerykańskim, w Związku Australijskim, oraz w azjatyckiej części Federacji Rosyjskiej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5" w:type="dxa"/>
            <w:gridSpan w:val="5"/>
          </w:tcPr>
          <w:p w:rsidR="00C52410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wybrane </w:t>
            </w:r>
            <w:r w:rsidRPr="00E315A5">
              <w:rPr>
                <w:rFonts w:cstheme="minorHAnsi"/>
                <w:sz w:val="18"/>
                <w:szCs w:val="18"/>
              </w:rPr>
              <w:t>modele polityki narodowościowej</w:t>
            </w:r>
            <w:r>
              <w:rPr>
                <w:rFonts w:cstheme="minorHAnsi"/>
                <w:sz w:val="18"/>
                <w:szCs w:val="18"/>
              </w:rPr>
              <w:t xml:space="preserve"> współczesnych państw;</w:t>
            </w:r>
          </w:p>
          <w:p w:rsidR="00C52410" w:rsidRPr="00AD7AD4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dokonuje krytycznej analizy </w:t>
            </w:r>
            <w:r w:rsidRPr="00E315A5">
              <w:rPr>
                <w:rFonts w:cstheme="minorHAnsi"/>
                <w:sz w:val="18"/>
                <w:szCs w:val="18"/>
              </w:rPr>
              <w:t>polityk</w:t>
            </w:r>
            <w:r>
              <w:rPr>
                <w:rFonts w:cstheme="minorHAnsi"/>
                <w:sz w:val="18"/>
                <w:szCs w:val="18"/>
              </w:rPr>
              <w:t xml:space="preserve">i wybranych </w:t>
            </w:r>
            <w:r w:rsidRPr="00E315A5">
              <w:rPr>
                <w:rFonts w:cstheme="minorHAnsi"/>
                <w:sz w:val="18"/>
                <w:szCs w:val="18"/>
              </w:rPr>
              <w:t>państw wobec rdzennych grup autochtonicznych w kontekście historycznym i współczesnym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6" w:type="dxa"/>
            <w:gridSpan w:val="4"/>
          </w:tcPr>
          <w:p w:rsidR="00C52410" w:rsidRPr="002B6A7E" w:rsidRDefault="00C52410" w:rsidP="00C524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A7E">
              <w:rPr>
                <w:rFonts w:cstheme="minorHAnsi"/>
                <w:sz w:val="18"/>
                <w:szCs w:val="18"/>
              </w:rPr>
              <w:t>podejmuje działania służące propagowaniu wiedzy na temat sytuacj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2B6A7E">
              <w:rPr>
                <w:rFonts w:cstheme="minorHAnsi"/>
                <w:sz w:val="18"/>
                <w:szCs w:val="18"/>
              </w:rPr>
              <w:t xml:space="preserve"> wybranej grupy mniejszościowej w okresie historycznym, w którym prowadzone były wobec niej działania zmierzające do przymusowej asymilacji, segregacji lub eksterminacji</w:t>
            </w:r>
            <w:r>
              <w:rPr>
                <w:rFonts w:cstheme="minorHAnsi"/>
                <w:sz w:val="18"/>
                <w:szCs w:val="18"/>
              </w:rPr>
              <w:t xml:space="preserve"> [</w:t>
            </w:r>
            <w:r w:rsidRPr="0035357F">
              <w:rPr>
                <w:rFonts w:cstheme="minorHAnsi"/>
                <w:sz w:val="18"/>
                <w:szCs w:val="18"/>
              </w:rPr>
              <w:t>np.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35357F">
              <w:rPr>
                <w:rFonts w:cstheme="minorHAnsi"/>
                <w:sz w:val="18"/>
                <w:szCs w:val="18"/>
              </w:rPr>
              <w:t>przygotowuje publikację na stronę internetową szkoły</w:t>
            </w:r>
            <w:r>
              <w:rPr>
                <w:rFonts w:cstheme="minorHAnsi"/>
                <w:sz w:val="18"/>
                <w:szCs w:val="18"/>
              </w:rPr>
              <w:t>]</w:t>
            </w:r>
            <w:r w:rsidRPr="0035357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C52410" w:rsidRPr="00E315A5" w:rsidRDefault="00C52410" w:rsidP="00C52410">
      <w:pPr>
        <w:rPr>
          <w:rFonts w:cstheme="minorHAnsi"/>
          <w:sz w:val="18"/>
          <w:szCs w:val="18"/>
        </w:rPr>
      </w:pPr>
    </w:p>
    <w:p w:rsidR="00C52410" w:rsidRPr="00E315A5" w:rsidRDefault="00C52410" w:rsidP="00C52410">
      <w:pPr>
        <w:rPr>
          <w:rFonts w:cstheme="minorHAnsi"/>
          <w:sz w:val="18"/>
          <w:szCs w:val="18"/>
        </w:rPr>
      </w:pPr>
    </w:p>
    <w:p w:rsidR="00C52410" w:rsidRDefault="00C52410">
      <w:pPr>
        <w:spacing w:after="200" w:line="276" w:lineRule="auto"/>
      </w:pPr>
      <w:r>
        <w:br w:type="page"/>
      </w:r>
    </w:p>
    <w:p w:rsidR="00C52410" w:rsidRPr="006B38FF" w:rsidRDefault="00C52410" w:rsidP="00C52410">
      <w:r>
        <w:rPr>
          <w:b/>
          <w:bCs/>
          <w:sz w:val="40"/>
        </w:rPr>
        <w:lastRenderedPageBreak/>
        <w:t>III Sposoby sprawdzania osiągnięć edukacyjnych uczniów</w:t>
      </w:r>
    </w:p>
    <w:p w:rsidR="00C52410" w:rsidRDefault="00C52410" w:rsidP="00C52410">
      <w:pPr>
        <w:rPr>
          <w:sz w:val="28"/>
        </w:rPr>
      </w:pPr>
    </w:p>
    <w:p w:rsidR="00C52410" w:rsidRPr="00AC0BDE" w:rsidRDefault="00C52410" w:rsidP="00C52410">
      <w:pPr>
        <w:rPr>
          <w:sz w:val="28"/>
          <w:szCs w:val="28"/>
        </w:rPr>
      </w:pPr>
      <w:r w:rsidRPr="00AC0BDE">
        <w:rPr>
          <w:sz w:val="28"/>
          <w:szCs w:val="28"/>
        </w:rPr>
        <w:t>Przy  ustalaniu ocen klasyfikacyjnych z zajęć edukacyjnych nauczyciel może stosować średnią ważoną ocen cząstkowych według następujących wag:</w:t>
      </w:r>
    </w:p>
    <w:p w:rsidR="00C52410" w:rsidRPr="00AC0BDE" w:rsidRDefault="00C52410" w:rsidP="00C52410">
      <w:pPr>
        <w:spacing w:line="360" w:lineRule="auto"/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4678"/>
      </w:tblGrid>
      <w:tr w:rsidR="00C52410" w:rsidRPr="00AC0BDE" w:rsidTr="001063C3">
        <w:trPr>
          <w:trHeight w:val="560"/>
        </w:trPr>
        <w:tc>
          <w:tcPr>
            <w:tcW w:w="8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  <w:rPr>
                <w:b/>
              </w:rPr>
            </w:pPr>
            <w:r w:rsidRPr="00AC0BDE">
              <w:rPr>
                <w:b/>
              </w:rPr>
              <w:t>Formy aktywności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  <w:rPr>
                <w:b/>
              </w:rPr>
            </w:pPr>
            <w:r w:rsidRPr="00AC0BDE">
              <w:rPr>
                <w:b/>
              </w:rPr>
              <w:t>Waga oceny</w:t>
            </w:r>
          </w:p>
        </w:tc>
      </w:tr>
      <w:tr w:rsidR="00C52410" w:rsidRPr="00AC0BDE" w:rsidTr="001063C3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 xml:space="preserve">Aktywność na lekcji 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  <w:r w:rsidRPr="00AC0BDE">
              <w:t>1</w:t>
            </w: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Praca w grupach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Zeszyt przedmiotowy, zeszyt ćwiczeń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Zadanie domowe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Wykonanie pomocy dydaktycznych, pracy na rzecz szkoły w ramach przedmiotu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Prezentacja referatu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>
              <w:t>Interpretacja wykresów</w:t>
            </w:r>
            <w:r w:rsidRPr="00AC0BDE">
              <w:t>, danych statystycznych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Kartkówka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  <w:r w:rsidRPr="00AC0BDE">
              <w:t>2</w:t>
            </w: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Osiągnięcia w konkursach  (etap szkolny)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Rozwiązanie zadania problemowego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Realizacja i prezentacja projektu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Odpowiedź ustna</w:t>
            </w:r>
            <w:r w:rsidRPr="00AC0BDE">
              <w:tab/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Analiza tekstu prawnego, prasowego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Dyskusje i debaty  klasowe</w:t>
            </w:r>
          </w:p>
        </w:tc>
        <w:tc>
          <w:tcPr>
            <w:tcW w:w="4678" w:type="dxa"/>
            <w:vMerge/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Praca klasowa (sprawdzian)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C52410" w:rsidRPr="00AC0BDE" w:rsidRDefault="00C52410" w:rsidP="001063C3">
            <w:pPr>
              <w:spacing w:line="360" w:lineRule="auto"/>
              <w:jc w:val="center"/>
            </w:pPr>
            <w:r w:rsidRPr="00AC0BDE">
              <w:t>3</w:t>
            </w: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lastRenderedPageBreak/>
              <w:t>Test z całego działu</w:t>
            </w:r>
          </w:p>
        </w:tc>
        <w:tc>
          <w:tcPr>
            <w:tcW w:w="4678" w:type="dxa"/>
            <w:vMerge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Samodzielne wypracowanie</w:t>
            </w:r>
          </w:p>
        </w:tc>
        <w:tc>
          <w:tcPr>
            <w:tcW w:w="4678" w:type="dxa"/>
            <w:vMerge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Osiągnięcia w konkursach i olimpiadach  (etapy pozaszkolne)</w:t>
            </w:r>
          </w:p>
        </w:tc>
        <w:tc>
          <w:tcPr>
            <w:tcW w:w="4678" w:type="dxa"/>
            <w:vMerge/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  <w:tr w:rsidR="00C52410" w:rsidRPr="00AC0BDE" w:rsidTr="001063C3">
        <w:tc>
          <w:tcPr>
            <w:tcW w:w="8613" w:type="dxa"/>
            <w:tcBorders>
              <w:left w:val="double" w:sz="4" w:space="0" w:color="auto"/>
              <w:bottom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</w:pPr>
            <w:r w:rsidRPr="00AC0BDE">
              <w:t>Prace wykonywane w czasie pozaszkolnym, w tym dobrowolne działanie na rzecz innych</w:t>
            </w:r>
          </w:p>
        </w:tc>
        <w:tc>
          <w:tcPr>
            <w:tcW w:w="4678" w:type="dxa"/>
            <w:vMerge/>
            <w:tcBorders>
              <w:bottom w:val="double" w:sz="4" w:space="0" w:color="auto"/>
            </w:tcBorders>
          </w:tcPr>
          <w:p w:rsidR="00C52410" w:rsidRPr="00AC0BDE" w:rsidRDefault="00C52410" w:rsidP="001063C3">
            <w:pPr>
              <w:spacing w:line="360" w:lineRule="auto"/>
              <w:jc w:val="center"/>
            </w:pPr>
          </w:p>
        </w:tc>
      </w:tr>
    </w:tbl>
    <w:p w:rsidR="00C52410" w:rsidRDefault="00C52410" w:rsidP="00C52410"/>
    <w:p w:rsidR="00642311" w:rsidRDefault="00642311">
      <w:bookmarkStart w:id="0" w:name="_GoBack"/>
      <w:bookmarkEnd w:id="0"/>
    </w:p>
    <w:sectPr w:rsidR="00642311" w:rsidSect="00C524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323D48"/>
    <w:multiLevelType w:val="hybridMultilevel"/>
    <w:tmpl w:val="77E86576"/>
    <w:lvl w:ilvl="0" w:tplc="5400F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0B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B5EF7"/>
    <w:multiLevelType w:val="hybridMultilevel"/>
    <w:tmpl w:val="4C2C9C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0E"/>
    <w:rsid w:val="00610F0E"/>
    <w:rsid w:val="00642311"/>
    <w:rsid w:val="00C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2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52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2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52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7571</Words>
  <Characters>45427</Characters>
  <Application>Microsoft Office Word</Application>
  <DocSecurity>0</DocSecurity>
  <Lines>378</Lines>
  <Paragraphs>105</Paragraphs>
  <ScaleCrop>false</ScaleCrop>
  <Company/>
  <LinksUpToDate>false</LinksUpToDate>
  <CharactersWithSpaces>52893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Ala</cp:lastModifiedBy>
  <cp:revision>2</cp:revision>
  <dcterms:created xsi:type="dcterms:W3CDTF">2019-09-30T22:21:00Z</dcterms:created>
  <dcterms:modified xsi:type="dcterms:W3CDTF">2019-09-30T22:26:00Z</dcterms:modified>
</cp:coreProperties>
</file>